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15EB">
      <w:pPr>
        <w:jc w:val="center"/>
        <w:rPr>
          <w:sz w:val="16"/>
        </w:rPr>
      </w:pPr>
      <w:bookmarkStart w:id="0" w:name="_GoBack"/>
      <w:bookmarkEnd w:id="0"/>
    </w:p>
    <w:p w:rsidR="00000000" w:rsidRDefault="00E315EB">
      <w:pPr>
        <w:jc w:val="center"/>
        <w:rPr>
          <w:rFonts w:ascii="Times New Roman Bold" w:hAnsi="Times New Roman Bold"/>
          <w:sz w:val="28"/>
        </w:rPr>
      </w:pPr>
      <w:r>
        <w:rPr>
          <w:rFonts w:ascii="Times New Roman Bold" w:hAnsi="Times New Roman Bold"/>
          <w:sz w:val="28"/>
        </w:rPr>
        <w:t xml:space="preserve">Religion 102: Introduction to </w:t>
      </w:r>
      <w:r>
        <w:rPr>
          <w:rFonts w:ascii="Times New Roman Bold Italic" w:hAnsi="Times New Roman Bold Italic"/>
          <w:sz w:val="28"/>
        </w:rPr>
        <w:t>W</w:t>
      </w:r>
      <w:r>
        <w:rPr>
          <w:rFonts w:ascii="Times New Roman Bold" w:hAnsi="Times New Roman Bold"/>
          <w:sz w:val="28"/>
        </w:rPr>
        <w:t>orld Religions</w:t>
      </w:r>
    </w:p>
    <w:p w:rsidR="00000000" w:rsidRDefault="00E315EB">
      <w:pPr>
        <w:jc w:val="center"/>
        <w:rPr>
          <w:rFonts w:ascii="Times New Roman Bold" w:hAnsi="Times New Roman Bold"/>
          <w:color w:val="FB0511"/>
          <w:sz w:val="22"/>
        </w:rPr>
      </w:pPr>
      <w:r>
        <w:rPr>
          <w:rFonts w:ascii="Times New Roman Bold" w:hAnsi="Times New Roman Bold"/>
          <w:sz w:val="22"/>
        </w:rPr>
        <w:t>M/W/F, 12:30-1:20, MHH G20</w:t>
      </w:r>
    </w:p>
    <w:p w:rsidR="00000000" w:rsidRDefault="00E315EB">
      <w:pPr>
        <w:jc w:val="center"/>
        <w:rPr>
          <w:rFonts w:ascii="Times New Roman Bold" w:hAnsi="Times New Roman Bold"/>
          <w:sz w:val="22"/>
        </w:rPr>
      </w:pPr>
      <w:r>
        <w:rPr>
          <w:rFonts w:ascii="Times New Roman Bold" w:hAnsi="Times New Roman Bold"/>
        </w:rPr>
        <w:t>3 Credit Hours</w:t>
      </w:r>
    </w:p>
    <w:p w:rsidR="00000000" w:rsidRDefault="00E315EB">
      <w:pPr>
        <w:jc w:val="center"/>
        <w:rPr>
          <w:sz w:val="16"/>
        </w:rPr>
      </w:pPr>
    </w:p>
    <w:p w:rsidR="00000000" w:rsidRDefault="00E315EB">
      <w:pPr>
        <w:jc w:val="center"/>
        <w:rPr>
          <w:rFonts w:ascii="Times New Roman Bold" w:hAnsi="Times New Roman Bold"/>
          <w:sz w:val="22"/>
        </w:rPr>
      </w:pPr>
      <w:r>
        <w:rPr>
          <w:rFonts w:ascii="Times New Roman Bold" w:hAnsi="Times New Roman Bold"/>
          <w:sz w:val="22"/>
        </w:rPr>
        <w:t xml:space="preserve">Instructor: </w:t>
      </w:r>
      <w:r>
        <w:rPr>
          <w:rFonts w:ascii="Times New Roman Bold Italic" w:hAnsi="Times New Roman Bold Italic"/>
          <w:sz w:val="22"/>
        </w:rPr>
        <w:t>Dr.</w:t>
      </w:r>
      <w:r>
        <w:rPr>
          <w:rFonts w:ascii="Times New Roman Bold" w:hAnsi="Times New Roman Bold"/>
          <w:sz w:val="22"/>
        </w:rPr>
        <w:t xml:space="preserve"> </w:t>
      </w:r>
      <w:r>
        <w:rPr>
          <w:rFonts w:ascii="Times New Roman Bold Italic" w:hAnsi="Times New Roman Bold Italic"/>
          <w:sz w:val="22"/>
        </w:rPr>
        <w:t>Alex Snow</w:t>
      </w:r>
      <w:r>
        <w:rPr>
          <w:rFonts w:ascii="Times New Roman Bold" w:hAnsi="Times New Roman Bold"/>
          <w:sz w:val="22"/>
        </w:rPr>
        <w:t xml:space="preserve">, </w:t>
      </w:r>
      <w:hyperlink r:id="rId7" w:history="1">
        <w:r>
          <w:rPr>
            <w:rStyle w:val="Hyperlink1"/>
            <w:color w:val="000000"/>
            <w:sz w:val="22"/>
          </w:rPr>
          <w:t>Joseph.Snow@mail.wvu.edu</w:t>
        </w:r>
      </w:hyperlink>
      <w:r>
        <w:rPr>
          <w:color w:val="DF000E"/>
          <w:sz w:val="22"/>
        </w:rPr>
        <w:t xml:space="preserve"> </w:t>
      </w:r>
    </w:p>
    <w:p w:rsidR="00000000" w:rsidRDefault="00E315EB">
      <w:pPr>
        <w:jc w:val="center"/>
        <w:rPr>
          <w:sz w:val="18"/>
        </w:rPr>
      </w:pPr>
      <w:r>
        <w:rPr>
          <w:sz w:val="18"/>
        </w:rPr>
        <w:t>Office Hours – M/W/F 11 am -- Noon, Room 252 Stansbury Hall</w:t>
      </w:r>
    </w:p>
    <w:p w:rsidR="00000000" w:rsidRDefault="00E315EB">
      <w:pPr>
        <w:jc w:val="center"/>
        <w:rPr>
          <w:sz w:val="16"/>
        </w:rPr>
      </w:pPr>
    </w:p>
    <w:p w:rsidR="00000000" w:rsidRDefault="00E315EB">
      <w:pPr>
        <w:jc w:val="center"/>
        <w:rPr>
          <w:rFonts w:ascii="Times New Roman Bold" w:hAnsi="Times New Roman Bold"/>
          <w:sz w:val="18"/>
        </w:rPr>
      </w:pPr>
      <w:r>
        <w:rPr>
          <w:rFonts w:ascii="Times New Roman Bold Italic" w:hAnsi="Times New Roman Bold Italic"/>
          <w:sz w:val="18"/>
        </w:rPr>
        <w:t>"Th</w:t>
      </w:r>
      <w:r>
        <w:rPr>
          <w:rFonts w:ascii="Times New Roman Bold Italic" w:hAnsi="Times New Roman Bold Italic"/>
          <w:sz w:val="18"/>
        </w:rPr>
        <w:t>e telling question of a person's life is whether or not she is related to the infinite."</w:t>
      </w:r>
      <w:r>
        <w:rPr>
          <w:rFonts w:ascii="Times New Roman Bold Italic" w:hAnsi="Times New Roman Bold Italic"/>
          <w:sz w:val="18"/>
        </w:rPr>
        <w:t xml:space="preserve"> </w:t>
      </w:r>
      <w:r>
        <w:rPr>
          <w:rFonts w:ascii="Times New Roman Bold" w:hAnsi="Times New Roman Bold"/>
          <w:sz w:val="18"/>
        </w:rPr>
        <w:t>— Carl Jung</w:t>
      </w:r>
    </w:p>
    <w:p w:rsidR="00000000" w:rsidRDefault="00E315EB">
      <w:pPr>
        <w:jc w:val="center"/>
        <w:rPr>
          <w:rFonts w:ascii="Times New Roman Bold" w:hAnsi="Times New Roman Bold"/>
          <w:sz w:val="18"/>
        </w:rPr>
      </w:pPr>
    </w:p>
    <w:p w:rsidR="00000000" w:rsidRDefault="00E315EB">
      <w:pPr>
        <w:jc w:val="center"/>
        <w:rPr>
          <w:rFonts w:ascii="Times New Roman Bold Italic" w:hAnsi="Times New Roman Bold Italic"/>
          <w:sz w:val="18"/>
        </w:rPr>
      </w:pPr>
      <w:r>
        <w:rPr>
          <w:rFonts w:ascii="Times New Roman Bold Italic" w:hAnsi="Times New Roman Bold Italic"/>
          <w:sz w:val="18"/>
        </w:rPr>
        <w:t>“[Religion]...will mean orientation--orientation in the ultimate sense, that is, how one comes to terms with the ultimate</w:t>
      </w:r>
    </w:p>
    <w:p w:rsidR="00000000" w:rsidRDefault="00E315EB">
      <w:pPr>
        <w:jc w:val="center"/>
        <w:rPr>
          <w:rFonts w:ascii="Times New Roman Bold Italic" w:hAnsi="Times New Roman Bold Italic"/>
        </w:rPr>
      </w:pPr>
      <w:r>
        <w:rPr>
          <w:rFonts w:ascii="Times New Roman Bold Italic" w:hAnsi="Times New Roman Bold Italic"/>
          <w:sz w:val="18"/>
        </w:rPr>
        <w:t>significance of one's place in t</w:t>
      </w:r>
      <w:r>
        <w:rPr>
          <w:rFonts w:ascii="Times New Roman Bold Italic" w:hAnsi="Times New Roman Bold Italic"/>
          <w:sz w:val="18"/>
        </w:rPr>
        <w:t xml:space="preserve">he world.” </w:t>
      </w:r>
      <w:r>
        <w:rPr>
          <w:rFonts w:ascii="Times New Roman Bold" w:hAnsi="Times New Roman Bold"/>
          <w:sz w:val="18"/>
        </w:rPr>
        <w:t>— Charles H. Long</w:t>
      </w:r>
    </w:p>
    <w:p w:rsidR="00000000" w:rsidRDefault="00E315EB">
      <w:pPr>
        <w:rPr>
          <w:sz w:val="16"/>
        </w:rPr>
      </w:pPr>
    </w:p>
    <w:p w:rsidR="00000000" w:rsidRDefault="00E315EB">
      <w:pPr>
        <w:rPr>
          <w:sz w:val="16"/>
        </w:rPr>
      </w:pPr>
    </w:p>
    <w:p w:rsidR="00000000" w:rsidRDefault="00E315EB">
      <w:pPr>
        <w:rPr>
          <w:rFonts w:ascii="Times New Roman Bold" w:hAnsi="Times New Roman Bold"/>
          <w:sz w:val="24"/>
        </w:rPr>
      </w:pPr>
      <w:r>
        <w:rPr>
          <w:rFonts w:ascii="Times New Roman Bold" w:hAnsi="Times New Roman Bold"/>
          <w:sz w:val="24"/>
        </w:rPr>
        <w:t>Course Description</w:t>
      </w:r>
    </w:p>
    <w:p w:rsidR="00000000" w:rsidRDefault="00E315EB">
      <w:pPr>
        <w:rPr>
          <w:sz w:val="16"/>
        </w:rPr>
      </w:pPr>
    </w:p>
    <w:p w:rsidR="00000000" w:rsidRDefault="00E315EB">
      <w:pPr>
        <w:rPr>
          <w:sz w:val="22"/>
        </w:rPr>
      </w:pPr>
      <w:r>
        <w:rPr>
          <w:rFonts w:ascii="Times New Roman Bold Italic" w:hAnsi="Times New Roman Bold Italic"/>
          <w:sz w:val="22"/>
        </w:rPr>
        <w:t>T</w:t>
      </w:r>
      <w:r>
        <w:rPr>
          <w:sz w:val="22"/>
        </w:rPr>
        <w:t>his course is an introduction to the comparative study of world religions.  We hope to explore the ways that religious traditions construct worlds of meaning, analyze the human situation, and speak of pow</w:t>
      </w:r>
      <w:r>
        <w:rPr>
          <w:sz w:val="22"/>
        </w:rPr>
        <w:t>er and mystery.  We shall address the multi-religious contexts in which Americans and many other peoples live today in the 21</w:t>
      </w:r>
      <w:r>
        <w:rPr>
          <w:sz w:val="22"/>
          <w:vertAlign w:val="superscript"/>
        </w:rPr>
        <w:t>st</w:t>
      </w:r>
      <w:r>
        <w:rPr>
          <w:sz w:val="22"/>
        </w:rPr>
        <w:t xml:space="preserve"> century, and consider how people with different religious beliefs and practices can cultivate respect for, and dialogue with, di</w:t>
      </w:r>
      <w:r>
        <w:rPr>
          <w:sz w:val="22"/>
        </w:rPr>
        <w:t xml:space="preserve">verse traditions of others.  Such inquiries can sometimes be disorienting, for the sense of religion many of us might feel in the United States has been mediated largely through the monotheistic histories contained within Judaism, Islam, and Christianity. </w:t>
      </w:r>
      <w:r>
        <w:rPr>
          <w:sz w:val="22"/>
        </w:rPr>
        <w:t xml:space="preserve"> Traditions like Hinduism, Buddhism, Taoism, Confucianism, Shinto, Sikhism, and Jainism, as well as Indigenous religions and New Religious Movements, may have very different sets of assumptions, notwithstanding a multiplicity of divinities, an absence or a</w:t>
      </w:r>
      <w:r>
        <w:rPr>
          <w:sz w:val="22"/>
        </w:rPr>
        <w:t>bundance of scriptural authority, as well as historically and contextually specific ritual practices.  With the more recent spread of religious pluralism and the movement toward inter-faith dialogue, many of these traditions will seem very much like an "ot</w:t>
      </w:r>
      <w:r>
        <w:rPr>
          <w:sz w:val="22"/>
        </w:rPr>
        <w:t xml:space="preserve">her" way of being in the world.  In order to learn about these other religions in a reflective way, we'll attempt to keep two important perspectives in mind: </w:t>
      </w:r>
      <w:r>
        <w:rPr>
          <w:rFonts w:ascii="Times New Roman Italic" w:hAnsi="Times New Roman Italic"/>
          <w:sz w:val="22"/>
        </w:rPr>
        <w:t>Imaginative Sympathy</w:t>
      </w:r>
      <w:r>
        <w:rPr>
          <w:sz w:val="22"/>
        </w:rPr>
        <w:t>—Please take seriously the worlds of peoples involved, assume that religious t</w:t>
      </w:r>
      <w:r>
        <w:rPr>
          <w:sz w:val="22"/>
        </w:rPr>
        <w:t xml:space="preserve">houghts and/or practices carry real meaning for any person or group under consideration; and </w:t>
      </w:r>
      <w:r>
        <w:rPr>
          <w:rFonts w:ascii="Times New Roman Italic" w:hAnsi="Times New Roman Italic"/>
          <w:sz w:val="22"/>
        </w:rPr>
        <w:t>Critical Distance</w:t>
      </w:r>
      <w:r>
        <w:rPr>
          <w:sz w:val="22"/>
        </w:rPr>
        <w:t>—Try to raise questions that may not be raised by the participants, such as, what effect does this faith/practice have on the participant? On soci</w:t>
      </w:r>
      <w:r>
        <w:rPr>
          <w:sz w:val="22"/>
        </w:rPr>
        <w:t>ety? What kinds of values does a given text suggest or implicitly depend upon? What are the conceptions of human nature that texts and practices envision? What does a given dimension of any tradition show to be fundamental to human happiness and welfare?</w:t>
      </w:r>
    </w:p>
    <w:p w:rsidR="00000000" w:rsidRDefault="00E315EB">
      <w:pPr>
        <w:rPr>
          <w:sz w:val="16"/>
        </w:rPr>
      </w:pPr>
    </w:p>
    <w:p w:rsidR="00000000" w:rsidRDefault="00E315EB">
      <w:pPr>
        <w:rPr>
          <w:rFonts w:ascii="Times New Roman Bold" w:hAnsi="Times New Roman Bold"/>
          <w:sz w:val="24"/>
        </w:rPr>
      </w:pPr>
      <w:r>
        <w:rPr>
          <w:rFonts w:ascii="Times New Roman Bold" w:hAnsi="Times New Roman Bold"/>
          <w:sz w:val="24"/>
        </w:rPr>
        <w:t>Course Learning Objectives</w:t>
      </w:r>
    </w:p>
    <w:p w:rsidR="00000000" w:rsidRDefault="00E315EB">
      <w:pPr>
        <w:rPr>
          <w:sz w:val="16"/>
        </w:rPr>
      </w:pPr>
    </w:p>
    <w:p w:rsidR="00000000" w:rsidRDefault="00E315EB">
      <w:pPr>
        <w:numPr>
          <w:ilvl w:val="0"/>
          <w:numId w:val="1"/>
        </w:numPr>
        <w:ind w:hanging="360"/>
        <w:rPr>
          <w:rFonts w:ascii="Wingdings" w:hAnsi="Wingdings"/>
          <w:sz w:val="22"/>
        </w:rPr>
      </w:pPr>
      <w:r>
        <w:rPr>
          <w:sz w:val="22"/>
        </w:rPr>
        <w:t>To understand better what we mean by the nature and scope of “religion” and to think more critically about the subject;</w:t>
      </w:r>
    </w:p>
    <w:p w:rsidR="00000000" w:rsidRDefault="00E315EB">
      <w:pPr>
        <w:rPr>
          <w:sz w:val="16"/>
        </w:rPr>
      </w:pPr>
    </w:p>
    <w:p w:rsidR="00000000" w:rsidRDefault="00E315EB">
      <w:pPr>
        <w:numPr>
          <w:ilvl w:val="0"/>
          <w:numId w:val="1"/>
        </w:numPr>
        <w:ind w:hanging="360"/>
        <w:rPr>
          <w:rFonts w:ascii="Wingdings" w:hAnsi="Wingdings"/>
          <w:sz w:val="22"/>
        </w:rPr>
      </w:pPr>
      <w:r>
        <w:rPr>
          <w:sz w:val="22"/>
        </w:rPr>
        <w:t>To use the historical contexts of various cultures to think imaginatively about the nature of religion as a</w:t>
      </w:r>
      <w:r>
        <w:rPr>
          <w:sz w:val="22"/>
        </w:rPr>
        <w:t xml:space="preserve"> basic response to and expression of the human condition;</w:t>
      </w:r>
    </w:p>
    <w:p w:rsidR="00000000" w:rsidRDefault="00E315EB">
      <w:pPr>
        <w:rPr>
          <w:sz w:val="16"/>
        </w:rPr>
      </w:pPr>
    </w:p>
    <w:p w:rsidR="00000000" w:rsidRDefault="00E315EB">
      <w:pPr>
        <w:numPr>
          <w:ilvl w:val="0"/>
          <w:numId w:val="1"/>
        </w:numPr>
        <w:ind w:hanging="360"/>
        <w:rPr>
          <w:rFonts w:ascii="Wingdings" w:hAnsi="Wingdings"/>
          <w:sz w:val="22"/>
        </w:rPr>
      </w:pPr>
      <w:r>
        <w:rPr>
          <w:sz w:val="22"/>
        </w:rPr>
        <w:t>To become aware of the diversity of perspectives, concepts, and theories used within the study of religion; and</w:t>
      </w:r>
    </w:p>
    <w:p w:rsidR="00000000" w:rsidRDefault="00E315EB">
      <w:pPr>
        <w:rPr>
          <w:sz w:val="16"/>
        </w:rPr>
      </w:pPr>
    </w:p>
    <w:p w:rsidR="00000000" w:rsidRDefault="00E315EB">
      <w:pPr>
        <w:numPr>
          <w:ilvl w:val="0"/>
          <w:numId w:val="2"/>
        </w:numPr>
        <w:ind w:hanging="360"/>
        <w:rPr>
          <w:rFonts w:ascii="Wingdings" w:hAnsi="Wingdings"/>
          <w:sz w:val="24"/>
        </w:rPr>
      </w:pPr>
      <w:r>
        <w:rPr>
          <w:sz w:val="22"/>
        </w:rPr>
        <w:t>To achieve fluency in describing and interpreting contextually diverse manifestation</w:t>
      </w:r>
      <w:r>
        <w:rPr>
          <w:sz w:val="22"/>
        </w:rPr>
        <w:t>s of religion, while simultaneously developing skills in critical analysis and oral expression by reading, talking, and writing about religion.</w:t>
      </w:r>
    </w:p>
    <w:p w:rsidR="00000000" w:rsidRDefault="00E315EB">
      <w:pPr>
        <w:rPr>
          <w:sz w:val="16"/>
        </w:rPr>
      </w:pPr>
    </w:p>
    <w:p w:rsidR="00000000" w:rsidRDefault="00E315EB">
      <w:pPr>
        <w:rPr>
          <w:rFonts w:ascii="Times New Roman Bold" w:hAnsi="Times New Roman Bold"/>
          <w:sz w:val="24"/>
        </w:rPr>
      </w:pPr>
      <w:r>
        <w:rPr>
          <w:rFonts w:ascii="Times New Roman Bold" w:hAnsi="Times New Roman Bold"/>
          <w:sz w:val="24"/>
        </w:rPr>
        <w:t>Required Texts</w:t>
      </w:r>
    </w:p>
    <w:p w:rsidR="00000000" w:rsidRDefault="00E315EB">
      <w:pPr>
        <w:rPr>
          <w:sz w:val="16"/>
        </w:rPr>
      </w:pPr>
    </w:p>
    <w:p w:rsidR="00000000" w:rsidRDefault="00E315EB">
      <w:pPr>
        <w:numPr>
          <w:ilvl w:val="0"/>
          <w:numId w:val="3"/>
        </w:numPr>
        <w:ind w:hanging="360"/>
        <w:rPr>
          <w:sz w:val="22"/>
        </w:rPr>
      </w:pPr>
      <w:r>
        <w:rPr>
          <w:rFonts w:ascii="Times New Roman Bold Italic" w:hAnsi="Times New Roman Bold Italic"/>
          <w:sz w:val="22"/>
        </w:rPr>
        <w:t>Living Religions</w:t>
      </w:r>
      <w:r>
        <w:rPr>
          <w:sz w:val="22"/>
        </w:rPr>
        <w:t>, Mary Pat Fisher, Pearson, 10th Ed.</w:t>
      </w:r>
    </w:p>
    <w:p w:rsidR="00000000" w:rsidRDefault="00E315EB">
      <w:pPr>
        <w:rPr>
          <w:sz w:val="22"/>
        </w:rPr>
      </w:pPr>
    </w:p>
    <w:p w:rsidR="00000000" w:rsidRDefault="00E315EB">
      <w:pPr>
        <w:rPr>
          <w:sz w:val="22"/>
        </w:rPr>
      </w:pPr>
    </w:p>
    <w:p w:rsidR="00000000" w:rsidRDefault="00E315EB">
      <w:pPr>
        <w:rPr>
          <w:sz w:val="24"/>
        </w:rPr>
      </w:pPr>
      <w:r>
        <w:rPr>
          <w:rFonts w:ascii="Times New Roman Bold" w:hAnsi="Times New Roman Bold"/>
          <w:sz w:val="24"/>
        </w:rPr>
        <w:t>Schedule of Readings</w:t>
      </w:r>
    </w:p>
    <w:p w:rsidR="00000000" w:rsidRDefault="00E315EB">
      <w:pPr>
        <w:rPr>
          <w:sz w:val="18"/>
        </w:rPr>
      </w:pPr>
    </w:p>
    <w:p w:rsidR="00000000" w:rsidRDefault="00E315EB">
      <w:pPr>
        <w:rPr>
          <w:sz w:val="16"/>
        </w:rPr>
      </w:pPr>
    </w:p>
    <w:p w:rsidR="00000000" w:rsidRDefault="00E315EB">
      <w:pPr>
        <w:pStyle w:val="Heading2AA"/>
      </w:pPr>
      <w:r>
        <w:t>August</w:t>
      </w:r>
      <w:r>
        <w:rPr>
          <w:rFonts w:ascii="Times New Roman" w:hAnsi="Times New Roman"/>
          <w:u w:val="none"/>
        </w:rPr>
        <w:tab/>
      </w:r>
      <w:r>
        <w:rPr>
          <w:rFonts w:ascii="Times New Roman" w:hAnsi="Times New Roman"/>
          <w:u w:val="none"/>
        </w:rPr>
        <w:tab/>
      </w:r>
      <w:r>
        <w:t>CHAPTER</w:t>
      </w:r>
      <w:r>
        <w:rPr>
          <w:u w:val="none"/>
        </w:rPr>
        <w:tab/>
      </w:r>
      <w:r>
        <w:t>S</w:t>
      </w:r>
      <w:r>
        <w:t>UBJECT</w:t>
      </w:r>
    </w:p>
    <w:p w:rsidR="00000000" w:rsidRDefault="00E315EB">
      <w:pPr>
        <w:rPr>
          <w:sz w:val="16"/>
        </w:rPr>
      </w:pPr>
    </w:p>
    <w:p w:rsidR="00000000" w:rsidRDefault="00E315EB">
      <w:r>
        <w:t>Wednesday</w:t>
      </w:r>
      <w:r>
        <w:tab/>
        <w:t>17</w:t>
      </w:r>
      <w:r>
        <w:rPr>
          <w:vertAlign w:val="superscript"/>
        </w:rPr>
        <w:t>th</w:t>
      </w:r>
      <w:r>
        <w:t xml:space="preserve"> </w:t>
      </w:r>
      <w:r>
        <w:tab/>
      </w:r>
      <w:r>
        <w:tab/>
      </w:r>
      <w:r>
        <w:tab/>
      </w:r>
      <w:r>
        <w:rPr>
          <w:rFonts w:ascii="Times New Roman Bold" w:hAnsi="Times New Roman Bold"/>
        </w:rPr>
        <w:t>First Day of Class</w:t>
      </w:r>
    </w:p>
    <w:p w:rsidR="00000000" w:rsidRDefault="00E315EB">
      <w:pPr>
        <w:rPr>
          <w:sz w:val="16"/>
        </w:rPr>
      </w:pPr>
    </w:p>
    <w:p w:rsidR="00000000" w:rsidRDefault="00E315EB">
      <w:r>
        <w:t>Friday</w:t>
      </w:r>
      <w:r>
        <w:tab/>
      </w:r>
      <w:r>
        <w:tab/>
        <w:t>19</w:t>
      </w:r>
      <w:r>
        <w:rPr>
          <w:vertAlign w:val="superscript"/>
        </w:rPr>
        <w:t>th</w:t>
      </w:r>
      <w:r>
        <w:t xml:space="preserve"> </w:t>
      </w:r>
      <w:r>
        <w:tab/>
      </w:r>
      <w:r>
        <w:t>ONE</w:t>
      </w:r>
      <w:r>
        <w:tab/>
      </w:r>
      <w:r>
        <w:tab/>
        <w:t>Religious Responses</w:t>
      </w:r>
    </w:p>
    <w:p w:rsidR="00000000" w:rsidRDefault="00E315EB">
      <w:pPr>
        <w:rPr>
          <w:sz w:val="16"/>
        </w:rPr>
      </w:pPr>
    </w:p>
    <w:p w:rsidR="00000000" w:rsidRDefault="00E315EB">
      <w:r>
        <w:t>Monday</w:t>
      </w:r>
      <w:r>
        <w:tab/>
      </w:r>
      <w:r>
        <w:tab/>
        <w:t>22</w:t>
      </w:r>
      <w:r>
        <w:rPr>
          <w:vertAlign w:val="superscript"/>
        </w:rPr>
        <w:t>nd</w:t>
      </w:r>
      <w:r>
        <w:t xml:space="preserve"> </w:t>
      </w:r>
      <w:r>
        <w:tab/>
      </w:r>
      <w:r>
        <w:t>ONE</w:t>
      </w:r>
      <w:r>
        <w:tab/>
      </w:r>
      <w:r>
        <w:tab/>
        <w:t>Religious Responses</w:t>
      </w:r>
      <w:r>
        <w:tab/>
      </w:r>
      <w:r>
        <w:tab/>
      </w:r>
    </w:p>
    <w:p w:rsidR="00000000" w:rsidRDefault="00E315EB">
      <w:pPr>
        <w:rPr>
          <w:sz w:val="16"/>
        </w:rPr>
      </w:pPr>
    </w:p>
    <w:p w:rsidR="00000000" w:rsidRDefault="00E315EB">
      <w:r>
        <w:t>Wednesday</w:t>
      </w:r>
      <w:r>
        <w:tab/>
        <w:t>24</w:t>
      </w:r>
      <w:r>
        <w:rPr>
          <w:vertAlign w:val="superscript"/>
        </w:rPr>
        <w:t>th</w:t>
      </w:r>
      <w:r>
        <w:t xml:space="preserve"> </w:t>
      </w:r>
      <w:r>
        <w:tab/>
        <w:t>THREE</w:t>
      </w:r>
      <w:r>
        <w:tab/>
      </w:r>
      <w:r>
        <w:tab/>
        <w:t>Hinduism</w:t>
      </w:r>
    </w:p>
    <w:p w:rsidR="00000000" w:rsidRDefault="00E315EB">
      <w:pPr>
        <w:rPr>
          <w:sz w:val="16"/>
        </w:rPr>
      </w:pPr>
    </w:p>
    <w:p w:rsidR="00000000" w:rsidRDefault="00E315EB">
      <w:r>
        <w:t>Friday</w:t>
      </w:r>
      <w:r>
        <w:tab/>
      </w:r>
      <w:r>
        <w:tab/>
        <w:t>26</w:t>
      </w:r>
      <w:r>
        <w:rPr>
          <w:vertAlign w:val="superscript"/>
        </w:rPr>
        <w:t>th</w:t>
      </w:r>
      <w:r>
        <w:t xml:space="preserve"> </w:t>
      </w:r>
      <w:r>
        <w:tab/>
        <w:t>THREE</w:t>
      </w:r>
      <w:r>
        <w:tab/>
      </w:r>
      <w:r>
        <w:tab/>
        <w:t>Hinduism</w:t>
      </w:r>
    </w:p>
    <w:p w:rsidR="00000000" w:rsidRDefault="00E315EB">
      <w:pPr>
        <w:rPr>
          <w:sz w:val="16"/>
        </w:rPr>
      </w:pPr>
    </w:p>
    <w:p w:rsidR="00000000" w:rsidRDefault="00E315EB">
      <w:pPr>
        <w:rPr>
          <w:rFonts w:ascii="Times New Roman Bold" w:hAnsi="Times New Roman Bold"/>
        </w:rPr>
      </w:pPr>
      <w:r>
        <w:t>Monday</w:t>
      </w:r>
      <w:r>
        <w:tab/>
      </w:r>
      <w:r>
        <w:tab/>
        <w:t>29</w:t>
      </w:r>
      <w:r>
        <w:rPr>
          <w:vertAlign w:val="superscript"/>
        </w:rPr>
        <w:t>th</w:t>
      </w:r>
      <w:r>
        <w:t xml:space="preserve"> </w:t>
      </w:r>
      <w:r>
        <w:tab/>
        <w:t>THREE</w:t>
      </w:r>
      <w:r>
        <w:tab/>
      </w:r>
      <w:r>
        <w:tab/>
        <w:t>Hinduism</w:t>
      </w:r>
    </w:p>
    <w:p w:rsidR="00000000" w:rsidRDefault="00E315EB">
      <w:pPr>
        <w:rPr>
          <w:rFonts w:ascii="Times New Roman Bold" w:hAnsi="Times New Roman Bold"/>
          <w:sz w:val="22"/>
          <w:u w:val="single"/>
        </w:rPr>
      </w:pPr>
    </w:p>
    <w:p w:rsidR="00000000" w:rsidRDefault="00E315EB">
      <w:r>
        <w:t>Wednesday</w:t>
      </w:r>
      <w:r>
        <w:tab/>
        <w:t>31</w:t>
      </w:r>
      <w:r>
        <w:rPr>
          <w:vertAlign w:val="superscript"/>
        </w:rPr>
        <w:t>st</w:t>
      </w:r>
      <w:r>
        <w:t xml:space="preserve"> </w:t>
      </w:r>
      <w:r>
        <w:tab/>
        <w:t>THREE</w:t>
      </w:r>
      <w:r>
        <w:tab/>
      </w:r>
      <w:r>
        <w:tab/>
        <w:t>Hinduism</w:t>
      </w:r>
    </w:p>
    <w:p w:rsidR="00000000" w:rsidRDefault="00E315EB"/>
    <w:p w:rsidR="00000000" w:rsidRDefault="00E315EB">
      <w:pPr>
        <w:rPr>
          <w:rFonts w:ascii="Times New Roman Bold" w:hAnsi="Times New Roman Bold"/>
          <w:sz w:val="22"/>
          <w:u w:val="single"/>
        </w:rPr>
      </w:pPr>
      <w:r>
        <w:rPr>
          <w:rFonts w:ascii="Times New Roman Bold" w:hAnsi="Times New Roman Bold"/>
          <w:sz w:val="22"/>
          <w:u w:val="single"/>
        </w:rPr>
        <w:t>September</w:t>
      </w:r>
    </w:p>
    <w:p w:rsidR="00000000" w:rsidRDefault="00E315EB">
      <w:pPr>
        <w:rPr>
          <w:sz w:val="16"/>
        </w:rPr>
      </w:pPr>
    </w:p>
    <w:p w:rsidR="00000000" w:rsidRDefault="00E315EB">
      <w:pPr>
        <w:rPr>
          <w:rFonts w:ascii="Times New Roman Bold" w:hAnsi="Times New Roman Bold"/>
          <w:sz w:val="22"/>
          <w:u w:val="single"/>
        </w:rPr>
      </w:pPr>
      <w:r>
        <w:t>Friday</w:t>
      </w:r>
      <w:r>
        <w:tab/>
      </w:r>
      <w:r>
        <w:tab/>
        <w:t>2</w:t>
      </w:r>
      <w:r>
        <w:rPr>
          <w:vertAlign w:val="superscript"/>
        </w:rPr>
        <w:t>nd</w:t>
      </w:r>
      <w:r>
        <w:t xml:space="preserve"> </w:t>
      </w:r>
      <w:r>
        <w:tab/>
        <w:t>THREE</w:t>
      </w:r>
      <w:r>
        <w:tab/>
      </w:r>
      <w:r>
        <w:tab/>
        <w:t>Hinduism</w:t>
      </w:r>
    </w:p>
    <w:p w:rsidR="00000000" w:rsidRDefault="00E315EB">
      <w:pPr>
        <w:rPr>
          <w:sz w:val="16"/>
        </w:rPr>
      </w:pPr>
      <w:r>
        <w:tab/>
      </w:r>
      <w:r>
        <w:tab/>
      </w:r>
      <w:r>
        <w:tab/>
      </w:r>
    </w:p>
    <w:p w:rsidR="00000000" w:rsidRDefault="00E315EB">
      <w:pPr>
        <w:rPr>
          <w:sz w:val="16"/>
        </w:rPr>
      </w:pPr>
      <w:r>
        <w:t>Monday</w:t>
      </w:r>
      <w:r>
        <w:tab/>
      </w:r>
      <w:r>
        <w:tab/>
        <w:t>5</w:t>
      </w:r>
      <w:r>
        <w:rPr>
          <w:vertAlign w:val="superscript"/>
        </w:rPr>
        <w:t>th</w:t>
      </w:r>
      <w:r>
        <w:t xml:space="preserve"> </w:t>
      </w:r>
      <w:r>
        <w:tab/>
      </w:r>
      <w:r>
        <w:tab/>
      </w:r>
      <w:r>
        <w:tab/>
      </w:r>
      <w:r>
        <w:rPr>
          <w:rFonts w:ascii="Times New Roman Bold" w:hAnsi="Times New Roman Bold"/>
        </w:rPr>
        <w:t>No Class – Labor Day Recess</w:t>
      </w:r>
      <w:r>
        <w:tab/>
      </w:r>
    </w:p>
    <w:p w:rsidR="00000000" w:rsidRDefault="00E315EB">
      <w:pPr>
        <w:rPr>
          <w:sz w:val="16"/>
        </w:rPr>
      </w:pPr>
    </w:p>
    <w:p w:rsidR="00000000" w:rsidRDefault="00E315EB">
      <w:r>
        <w:t>Wednesday</w:t>
      </w:r>
      <w:r>
        <w:tab/>
        <w:t>7</w:t>
      </w:r>
      <w:r>
        <w:rPr>
          <w:vertAlign w:val="superscript"/>
        </w:rPr>
        <w:t>th</w:t>
      </w:r>
      <w:r>
        <w:t xml:space="preserve"> </w:t>
      </w:r>
      <w:r>
        <w:tab/>
      </w:r>
      <w:r>
        <w:t>FOUR</w:t>
      </w:r>
      <w:r>
        <w:tab/>
      </w:r>
      <w:r>
        <w:tab/>
        <w:t>Jainism</w:t>
      </w:r>
      <w:r>
        <w:tab/>
      </w:r>
      <w:r>
        <w:tab/>
      </w:r>
      <w:r>
        <w:tab/>
      </w:r>
      <w:r>
        <w:tab/>
      </w:r>
      <w:r>
        <w:tab/>
      </w:r>
    </w:p>
    <w:p w:rsidR="00000000" w:rsidRDefault="00E315EB">
      <w:pPr>
        <w:rPr>
          <w:sz w:val="16"/>
        </w:rPr>
      </w:pPr>
    </w:p>
    <w:p w:rsidR="00000000" w:rsidRDefault="00E315EB">
      <w:r>
        <w:t>Friday</w:t>
      </w:r>
      <w:r>
        <w:tab/>
      </w:r>
      <w:r>
        <w:tab/>
        <w:t>9</w:t>
      </w:r>
      <w:r>
        <w:rPr>
          <w:vertAlign w:val="superscript"/>
        </w:rPr>
        <w:t>th</w:t>
      </w:r>
      <w:r>
        <w:t xml:space="preserve"> </w:t>
      </w:r>
      <w:r>
        <w:tab/>
      </w:r>
      <w:r>
        <w:tab/>
      </w:r>
      <w:r>
        <w:tab/>
      </w:r>
      <w:r>
        <w:rPr>
          <w:rFonts w:ascii="Times New Roman Bold Italic" w:hAnsi="Times New Roman Bold Italic"/>
        </w:rPr>
        <w:t>EXAM #1</w:t>
      </w:r>
    </w:p>
    <w:p w:rsidR="00000000" w:rsidRDefault="00E315EB">
      <w:pPr>
        <w:rPr>
          <w:sz w:val="16"/>
        </w:rPr>
      </w:pPr>
    </w:p>
    <w:p w:rsidR="00000000" w:rsidRDefault="00E315EB">
      <w:r>
        <w:t>Monday</w:t>
      </w:r>
      <w:r>
        <w:tab/>
      </w:r>
      <w:r>
        <w:tab/>
        <w:t>12</w:t>
      </w:r>
      <w:r>
        <w:rPr>
          <w:vertAlign w:val="superscript"/>
        </w:rPr>
        <w:t>th</w:t>
      </w:r>
      <w:r>
        <w:t xml:space="preserve"> </w:t>
      </w:r>
      <w:r>
        <w:tab/>
        <w:t>FIVE</w:t>
      </w:r>
      <w:r>
        <w:tab/>
      </w:r>
      <w:r>
        <w:tab/>
        <w:t>Buddhism</w:t>
      </w:r>
    </w:p>
    <w:p w:rsidR="00000000" w:rsidRDefault="00E315EB">
      <w:pPr>
        <w:rPr>
          <w:sz w:val="16"/>
        </w:rPr>
      </w:pPr>
    </w:p>
    <w:p w:rsidR="00000000" w:rsidRDefault="00E315EB">
      <w:pPr>
        <w:rPr>
          <w:rFonts w:ascii="Times New Roman Bold Italic" w:hAnsi="Times New Roman Bold Italic"/>
        </w:rPr>
      </w:pPr>
      <w:r>
        <w:t>Wednesday</w:t>
      </w:r>
      <w:r>
        <w:tab/>
        <w:t>14</w:t>
      </w:r>
      <w:r>
        <w:rPr>
          <w:vertAlign w:val="superscript"/>
        </w:rPr>
        <w:t>th</w:t>
      </w:r>
      <w:r>
        <w:t xml:space="preserve"> </w:t>
      </w:r>
      <w:r>
        <w:tab/>
        <w:t>FIVE</w:t>
      </w:r>
      <w:r>
        <w:tab/>
      </w:r>
      <w:r>
        <w:tab/>
        <w:t>Buddhism</w:t>
      </w:r>
    </w:p>
    <w:p w:rsidR="00000000" w:rsidRDefault="00E315EB">
      <w:pPr>
        <w:rPr>
          <w:sz w:val="16"/>
        </w:rPr>
      </w:pPr>
      <w:r>
        <w:tab/>
      </w:r>
      <w:r>
        <w:tab/>
      </w:r>
      <w:r>
        <w:tab/>
      </w:r>
    </w:p>
    <w:p w:rsidR="00000000" w:rsidRDefault="00E315EB">
      <w:r>
        <w:t>Friday</w:t>
      </w:r>
      <w:r>
        <w:tab/>
      </w:r>
      <w:r>
        <w:tab/>
        <w:t>16</w:t>
      </w:r>
      <w:r>
        <w:rPr>
          <w:vertAlign w:val="superscript"/>
        </w:rPr>
        <w:t>th</w:t>
      </w:r>
      <w:r>
        <w:t xml:space="preserve"> </w:t>
      </w:r>
      <w:r>
        <w:tab/>
        <w:t>FIVE</w:t>
      </w:r>
      <w:r>
        <w:tab/>
      </w:r>
      <w:r>
        <w:tab/>
        <w:t>Buddhism</w:t>
      </w:r>
    </w:p>
    <w:p w:rsidR="00000000" w:rsidRDefault="00E315EB">
      <w:pPr>
        <w:rPr>
          <w:sz w:val="16"/>
        </w:rPr>
      </w:pPr>
    </w:p>
    <w:p w:rsidR="00000000" w:rsidRDefault="00E315EB">
      <w:r>
        <w:t>Monday</w:t>
      </w:r>
      <w:r>
        <w:tab/>
      </w:r>
      <w:r>
        <w:tab/>
        <w:t>19</w:t>
      </w:r>
      <w:r>
        <w:rPr>
          <w:vertAlign w:val="superscript"/>
        </w:rPr>
        <w:t>th</w:t>
      </w:r>
      <w:r>
        <w:t xml:space="preserve"> </w:t>
      </w:r>
      <w:r>
        <w:tab/>
        <w:t>FIVE</w:t>
      </w:r>
      <w:r>
        <w:tab/>
      </w:r>
      <w:r>
        <w:tab/>
        <w:t>Buddhism</w:t>
      </w:r>
    </w:p>
    <w:p w:rsidR="00000000" w:rsidRDefault="00E315EB">
      <w:pPr>
        <w:rPr>
          <w:sz w:val="16"/>
        </w:rPr>
      </w:pPr>
    </w:p>
    <w:p w:rsidR="00000000" w:rsidRDefault="00E315EB">
      <w:r>
        <w:t>Wednesday</w:t>
      </w:r>
      <w:r>
        <w:tab/>
        <w:t>21</w:t>
      </w:r>
      <w:r>
        <w:rPr>
          <w:vertAlign w:val="superscript"/>
        </w:rPr>
        <w:t>st</w:t>
      </w:r>
      <w:r>
        <w:t xml:space="preserve"> </w:t>
      </w:r>
      <w:r>
        <w:tab/>
      </w:r>
      <w:r>
        <w:t>FIVE</w:t>
      </w:r>
      <w:r>
        <w:tab/>
      </w:r>
      <w:r>
        <w:tab/>
        <w:t>Buddhism</w:t>
      </w:r>
    </w:p>
    <w:p w:rsidR="00000000" w:rsidRDefault="00E315EB">
      <w:pPr>
        <w:rPr>
          <w:sz w:val="16"/>
        </w:rPr>
      </w:pPr>
    </w:p>
    <w:p w:rsidR="00000000" w:rsidRDefault="00E315EB">
      <w:r>
        <w:t>Friday</w:t>
      </w:r>
      <w:r>
        <w:tab/>
      </w:r>
      <w:r>
        <w:tab/>
        <w:t>23</w:t>
      </w:r>
      <w:r>
        <w:rPr>
          <w:vertAlign w:val="superscript"/>
        </w:rPr>
        <w:t>rd</w:t>
      </w:r>
      <w:r>
        <w:t xml:space="preserve"> </w:t>
      </w:r>
      <w:r>
        <w:tab/>
        <w:t>SIX</w:t>
      </w:r>
      <w:r>
        <w:tab/>
      </w:r>
      <w:r>
        <w:tab/>
        <w:t>Daoism</w:t>
      </w:r>
    </w:p>
    <w:p w:rsidR="00000000" w:rsidRDefault="00E315EB">
      <w:pPr>
        <w:rPr>
          <w:sz w:val="16"/>
        </w:rPr>
      </w:pPr>
    </w:p>
    <w:p w:rsidR="00000000" w:rsidRDefault="00E315EB">
      <w:r>
        <w:t>Monday</w:t>
      </w:r>
      <w:r>
        <w:tab/>
      </w:r>
      <w:r>
        <w:tab/>
        <w:t>26</w:t>
      </w:r>
      <w:r>
        <w:rPr>
          <w:vertAlign w:val="superscript"/>
        </w:rPr>
        <w:t>th</w:t>
      </w:r>
      <w:r>
        <w:t xml:space="preserve"> </w:t>
      </w:r>
      <w:r>
        <w:tab/>
        <w:t>SIX</w:t>
      </w:r>
      <w:r>
        <w:tab/>
      </w:r>
      <w:r>
        <w:tab/>
        <w:t>Daoism</w:t>
      </w:r>
    </w:p>
    <w:p w:rsidR="00000000" w:rsidRDefault="00E315EB">
      <w:pPr>
        <w:rPr>
          <w:sz w:val="16"/>
        </w:rPr>
      </w:pPr>
    </w:p>
    <w:p w:rsidR="00000000" w:rsidRDefault="00E315EB">
      <w:r>
        <w:t>Wednesday</w:t>
      </w:r>
      <w:r>
        <w:tab/>
        <w:t>28</w:t>
      </w:r>
      <w:r>
        <w:rPr>
          <w:vertAlign w:val="superscript"/>
        </w:rPr>
        <w:t>th</w:t>
      </w:r>
      <w:r>
        <w:t xml:space="preserve"> </w:t>
      </w:r>
      <w:r>
        <w:tab/>
      </w:r>
      <w:r>
        <w:t>SIX</w:t>
      </w:r>
      <w:r>
        <w:tab/>
      </w:r>
      <w:r>
        <w:tab/>
        <w:t>Daoism</w:t>
      </w:r>
    </w:p>
    <w:p w:rsidR="00000000" w:rsidRDefault="00E315EB">
      <w:pPr>
        <w:rPr>
          <w:rFonts w:ascii="Times New Roman Bold" w:hAnsi="Times New Roman Bold"/>
          <w:sz w:val="22"/>
          <w:u w:val="single"/>
        </w:rPr>
      </w:pPr>
    </w:p>
    <w:p w:rsidR="00000000" w:rsidRDefault="00E315EB">
      <w:r>
        <w:t>Friday</w:t>
      </w:r>
      <w:r>
        <w:tab/>
      </w:r>
      <w:r>
        <w:tab/>
        <w:t>30</w:t>
      </w:r>
      <w:r>
        <w:rPr>
          <w:vertAlign w:val="superscript"/>
        </w:rPr>
        <w:t>th</w:t>
      </w:r>
      <w:r>
        <w:t xml:space="preserve"> </w:t>
      </w:r>
      <w:r>
        <w:tab/>
        <w:t>SIX</w:t>
      </w:r>
      <w:r>
        <w:tab/>
      </w:r>
      <w:r>
        <w:tab/>
        <w:t>Confucianism</w:t>
      </w:r>
    </w:p>
    <w:p w:rsidR="00000000" w:rsidRDefault="00E315EB"/>
    <w:p w:rsidR="00000000" w:rsidRDefault="00E315EB">
      <w:pPr>
        <w:rPr>
          <w:rFonts w:ascii="Times New Roman Bold" w:hAnsi="Times New Roman Bold"/>
          <w:sz w:val="22"/>
          <w:u w:val="single"/>
        </w:rPr>
      </w:pPr>
      <w:r>
        <w:rPr>
          <w:rFonts w:ascii="Times New Roman Bold" w:hAnsi="Times New Roman Bold"/>
          <w:sz w:val="22"/>
          <w:u w:val="single"/>
        </w:rPr>
        <w:t>October</w:t>
      </w:r>
    </w:p>
    <w:p w:rsidR="00000000" w:rsidRDefault="00E315EB">
      <w:pPr>
        <w:rPr>
          <w:sz w:val="16"/>
        </w:rPr>
      </w:pPr>
    </w:p>
    <w:p w:rsidR="00000000" w:rsidRDefault="00E315EB">
      <w:r>
        <w:t>Monday</w:t>
      </w:r>
      <w:r>
        <w:tab/>
      </w:r>
      <w:r>
        <w:tab/>
        <w:t>3</w:t>
      </w:r>
      <w:r>
        <w:rPr>
          <w:vertAlign w:val="superscript"/>
        </w:rPr>
        <w:t>rd</w:t>
      </w:r>
      <w:r>
        <w:t xml:space="preserve"> </w:t>
      </w:r>
      <w:r>
        <w:tab/>
        <w:t>SIX</w:t>
      </w:r>
      <w:r>
        <w:tab/>
      </w:r>
      <w:r>
        <w:tab/>
        <w:t>Confucianism</w:t>
      </w:r>
    </w:p>
    <w:p w:rsidR="00000000" w:rsidRDefault="00E315EB">
      <w:pPr>
        <w:rPr>
          <w:rFonts w:ascii="Times New Roman Bold" w:hAnsi="Times New Roman Bold"/>
          <w:sz w:val="22"/>
          <w:u w:val="single"/>
        </w:rPr>
      </w:pPr>
      <w:r>
        <w:tab/>
      </w:r>
      <w:r>
        <w:tab/>
      </w:r>
      <w:r>
        <w:tab/>
      </w:r>
      <w:r>
        <w:rPr>
          <w:rFonts w:ascii="Times New Roman Italic" w:hAnsi="Times New Roman Italic"/>
        </w:rPr>
        <w:tab/>
      </w:r>
      <w:r>
        <w:rPr>
          <w:rFonts w:ascii="Times New Roman Italic" w:hAnsi="Times New Roman Italic"/>
        </w:rPr>
        <w:tab/>
      </w:r>
      <w:r>
        <w:rPr>
          <w:rFonts w:ascii="Times New Roman Bold" w:hAnsi="Times New Roman Bold"/>
        </w:rPr>
        <w:t>Rosh Hashanah (Day of Special Concern)</w:t>
      </w:r>
    </w:p>
    <w:p w:rsidR="00000000" w:rsidRDefault="00E315EB">
      <w:pPr>
        <w:rPr>
          <w:sz w:val="16"/>
        </w:rPr>
      </w:pPr>
    </w:p>
    <w:p w:rsidR="00000000" w:rsidRDefault="00E315EB">
      <w:r>
        <w:t>Wednes</w:t>
      </w:r>
      <w:r>
        <w:t>day</w:t>
      </w:r>
      <w:r>
        <w:tab/>
        <w:t>5</w:t>
      </w:r>
      <w:r>
        <w:rPr>
          <w:vertAlign w:val="superscript"/>
        </w:rPr>
        <w:t>th</w:t>
      </w:r>
      <w:r>
        <w:t xml:space="preserve"> </w:t>
      </w:r>
      <w:r>
        <w:tab/>
      </w:r>
      <w:r>
        <w:t>SIX</w:t>
      </w:r>
      <w:r>
        <w:tab/>
      </w:r>
      <w:r>
        <w:tab/>
        <w:t>Confucianism</w:t>
      </w:r>
    </w:p>
    <w:p w:rsidR="00000000" w:rsidRDefault="00E315EB">
      <w:r>
        <w:tab/>
      </w:r>
      <w:r>
        <w:tab/>
      </w:r>
      <w:r>
        <w:tab/>
      </w:r>
      <w:r>
        <w:tab/>
      </w:r>
      <w:r>
        <w:tab/>
      </w:r>
      <w:r>
        <w:rPr>
          <w:rFonts w:ascii="Times New Roman Bold" w:hAnsi="Times New Roman Bold"/>
        </w:rPr>
        <w:t>Mid-Semester</w:t>
      </w:r>
    </w:p>
    <w:p w:rsidR="00000000" w:rsidRDefault="00E315EB">
      <w:pPr>
        <w:rPr>
          <w:sz w:val="16"/>
        </w:rPr>
      </w:pPr>
    </w:p>
    <w:p w:rsidR="00000000" w:rsidRDefault="00E315EB">
      <w:pPr>
        <w:rPr>
          <w:rFonts w:ascii="Times New Roman Bold" w:hAnsi="Times New Roman Bold"/>
        </w:rPr>
      </w:pPr>
      <w:r>
        <w:t>Friday</w:t>
      </w:r>
      <w:r>
        <w:tab/>
      </w:r>
      <w:r>
        <w:tab/>
        <w:t>7</w:t>
      </w:r>
      <w:r>
        <w:rPr>
          <w:vertAlign w:val="superscript"/>
        </w:rPr>
        <w:t>th</w:t>
      </w:r>
      <w:r>
        <w:t xml:space="preserve"> </w:t>
      </w:r>
      <w:r>
        <w:tab/>
      </w:r>
      <w:r>
        <w:t>SEVEN</w:t>
      </w:r>
      <w:r>
        <w:tab/>
      </w:r>
      <w:r>
        <w:tab/>
        <w:t>Shinto</w:t>
      </w:r>
      <w:r>
        <w:tab/>
      </w:r>
      <w:r>
        <w:tab/>
      </w:r>
    </w:p>
    <w:p w:rsidR="00000000" w:rsidRDefault="00E315EB">
      <w:pPr>
        <w:rPr>
          <w:sz w:val="16"/>
        </w:rPr>
      </w:pPr>
    </w:p>
    <w:p w:rsidR="00000000" w:rsidRDefault="00E315EB">
      <w:pPr>
        <w:rPr>
          <w:rFonts w:ascii="Times New Roman Bold" w:hAnsi="Times New Roman Bold"/>
        </w:rPr>
      </w:pPr>
      <w:r>
        <w:t>Monday</w:t>
      </w:r>
      <w:r>
        <w:tab/>
      </w:r>
      <w:r>
        <w:tab/>
        <w:t>10</w:t>
      </w:r>
      <w:r>
        <w:rPr>
          <w:vertAlign w:val="superscript"/>
        </w:rPr>
        <w:t>th</w:t>
      </w:r>
      <w:r>
        <w:t xml:space="preserve"> </w:t>
      </w:r>
      <w:r>
        <w:tab/>
      </w:r>
      <w:r>
        <w:tab/>
      </w:r>
      <w:r>
        <w:tab/>
      </w:r>
      <w:r>
        <w:rPr>
          <w:rFonts w:ascii="Times New Roman Bold Italic" w:hAnsi="Times New Roman Bold Italic"/>
        </w:rPr>
        <w:t>EXAM #2</w:t>
      </w:r>
    </w:p>
    <w:p w:rsidR="00000000" w:rsidRDefault="00E315EB">
      <w:pPr>
        <w:rPr>
          <w:sz w:val="16"/>
        </w:rPr>
      </w:pPr>
    </w:p>
    <w:p w:rsidR="00000000" w:rsidRDefault="00E315EB">
      <w:r>
        <w:t>Wednesday</w:t>
      </w:r>
      <w:r>
        <w:tab/>
        <w:t>12</w:t>
      </w:r>
      <w:r>
        <w:rPr>
          <w:vertAlign w:val="superscript"/>
        </w:rPr>
        <w:t>th</w:t>
      </w:r>
      <w:r>
        <w:t xml:space="preserve"> </w:t>
      </w:r>
      <w:r>
        <w:tab/>
        <w:t>EIGHT</w:t>
      </w:r>
      <w:r>
        <w:tab/>
      </w:r>
      <w:r>
        <w:tab/>
        <w:t>Judaism</w:t>
      </w:r>
    </w:p>
    <w:p w:rsidR="00000000" w:rsidRDefault="00E315EB">
      <w:r>
        <w:tab/>
      </w:r>
      <w:r>
        <w:tab/>
      </w:r>
      <w:r>
        <w:tab/>
      </w:r>
      <w:r>
        <w:tab/>
      </w:r>
      <w:r>
        <w:tab/>
      </w:r>
      <w:r>
        <w:rPr>
          <w:rFonts w:ascii="Times New Roman Bold" w:hAnsi="Times New Roman Bold"/>
        </w:rPr>
        <w:t>Yom Kippur (Day of Special Concern)</w:t>
      </w:r>
    </w:p>
    <w:p w:rsidR="00000000" w:rsidRDefault="00E315EB">
      <w:pPr>
        <w:rPr>
          <w:sz w:val="16"/>
        </w:rPr>
      </w:pPr>
    </w:p>
    <w:p w:rsidR="00000000" w:rsidRDefault="00E315EB">
      <w:r>
        <w:t>Friday</w:t>
      </w:r>
      <w:r>
        <w:tab/>
      </w:r>
      <w:r>
        <w:tab/>
        <w:t>14</w:t>
      </w:r>
      <w:r>
        <w:rPr>
          <w:vertAlign w:val="superscript"/>
        </w:rPr>
        <w:t>th</w:t>
      </w:r>
      <w:r>
        <w:t xml:space="preserve"> </w:t>
      </w:r>
      <w:r>
        <w:tab/>
        <w:t>EIGHT</w:t>
      </w:r>
      <w:r>
        <w:tab/>
      </w:r>
      <w:r>
        <w:tab/>
        <w:t>Judaism</w:t>
      </w:r>
    </w:p>
    <w:p w:rsidR="00000000" w:rsidRDefault="00E315EB"/>
    <w:p w:rsidR="00000000" w:rsidRDefault="00E315EB">
      <w:pPr>
        <w:rPr>
          <w:rFonts w:ascii="Times New Roman Bold" w:hAnsi="Times New Roman Bold"/>
        </w:rPr>
      </w:pPr>
      <w:r>
        <w:t>Monday</w:t>
      </w:r>
      <w:r>
        <w:tab/>
      </w:r>
      <w:r>
        <w:tab/>
        <w:t>17</w:t>
      </w:r>
      <w:r>
        <w:rPr>
          <w:vertAlign w:val="superscript"/>
        </w:rPr>
        <w:t>th</w:t>
      </w:r>
      <w:r>
        <w:t xml:space="preserve"> </w:t>
      </w:r>
      <w:r>
        <w:tab/>
        <w:t>EIGHT</w:t>
      </w:r>
      <w:r>
        <w:tab/>
      </w:r>
      <w:r>
        <w:tab/>
        <w:t>Judaism</w:t>
      </w:r>
    </w:p>
    <w:p w:rsidR="00000000" w:rsidRDefault="00E315EB">
      <w:pPr>
        <w:rPr>
          <w:sz w:val="16"/>
        </w:rPr>
      </w:pPr>
    </w:p>
    <w:p w:rsidR="00000000" w:rsidRDefault="00E315EB">
      <w:r>
        <w:t>Wednesday</w:t>
      </w:r>
      <w:r>
        <w:tab/>
        <w:t>19</w:t>
      </w:r>
      <w:r>
        <w:rPr>
          <w:vertAlign w:val="superscript"/>
        </w:rPr>
        <w:t>th</w:t>
      </w:r>
      <w:r>
        <w:t xml:space="preserve"> </w:t>
      </w:r>
      <w:r>
        <w:tab/>
        <w:t>EIGHT</w:t>
      </w:r>
      <w:r>
        <w:tab/>
      </w:r>
      <w:r>
        <w:tab/>
        <w:t>Judaism</w:t>
      </w:r>
    </w:p>
    <w:p w:rsidR="00000000" w:rsidRDefault="00E315EB">
      <w:pPr>
        <w:rPr>
          <w:sz w:val="16"/>
        </w:rPr>
      </w:pPr>
    </w:p>
    <w:p w:rsidR="00000000" w:rsidRDefault="00E315EB">
      <w:pPr>
        <w:rPr>
          <w:sz w:val="16"/>
        </w:rPr>
      </w:pPr>
      <w:r>
        <w:t>Friday</w:t>
      </w:r>
      <w:r>
        <w:tab/>
      </w:r>
      <w:r>
        <w:tab/>
        <w:t>21</w:t>
      </w:r>
      <w:r>
        <w:rPr>
          <w:vertAlign w:val="superscript"/>
        </w:rPr>
        <w:t>st</w:t>
      </w:r>
      <w:r>
        <w:t xml:space="preserve"> </w:t>
      </w:r>
      <w:r>
        <w:tab/>
        <w:t>EIGHT</w:t>
      </w:r>
      <w:r>
        <w:tab/>
      </w:r>
      <w:r>
        <w:tab/>
        <w:t>Judaism</w:t>
      </w:r>
    </w:p>
    <w:p w:rsidR="00000000" w:rsidRDefault="00E315EB">
      <w:pPr>
        <w:rPr>
          <w:sz w:val="16"/>
        </w:rPr>
      </w:pPr>
    </w:p>
    <w:p w:rsidR="00000000" w:rsidRDefault="00E315EB">
      <w:r>
        <w:t>Monday</w:t>
      </w:r>
      <w:r>
        <w:tab/>
      </w:r>
      <w:r>
        <w:tab/>
        <w:t>24</w:t>
      </w:r>
      <w:r>
        <w:rPr>
          <w:vertAlign w:val="superscript"/>
        </w:rPr>
        <w:t>th</w:t>
      </w:r>
      <w:r>
        <w:t xml:space="preserve"> </w:t>
      </w:r>
      <w:r>
        <w:tab/>
      </w:r>
      <w:r>
        <w:t>NINE</w:t>
      </w:r>
      <w:r>
        <w:tab/>
      </w:r>
      <w:r>
        <w:tab/>
        <w:t>Christianity</w:t>
      </w:r>
      <w:r>
        <w:tab/>
      </w:r>
      <w:r>
        <w:tab/>
      </w:r>
    </w:p>
    <w:p w:rsidR="00000000" w:rsidRDefault="00E315EB">
      <w:pPr>
        <w:rPr>
          <w:sz w:val="16"/>
        </w:rPr>
      </w:pPr>
    </w:p>
    <w:p w:rsidR="00000000" w:rsidRDefault="00E315EB">
      <w:r>
        <w:t>Wednesday</w:t>
      </w:r>
      <w:r>
        <w:tab/>
        <w:t>26</w:t>
      </w:r>
      <w:r>
        <w:rPr>
          <w:vertAlign w:val="superscript"/>
        </w:rPr>
        <w:t>th</w:t>
      </w:r>
      <w:r>
        <w:t xml:space="preserve"> </w:t>
      </w:r>
      <w:r>
        <w:tab/>
      </w:r>
      <w:r>
        <w:t>NINE</w:t>
      </w:r>
      <w:r>
        <w:tab/>
      </w:r>
      <w:r>
        <w:tab/>
        <w:t>Christianity</w:t>
      </w:r>
      <w:r>
        <w:tab/>
      </w:r>
      <w:r>
        <w:tab/>
      </w:r>
      <w:r>
        <w:tab/>
      </w:r>
      <w:r>
        <w:tab/>
      </w:r>
    </w:p>
    <w:p w:rsidR="00000000" w:rsidRDefault="00E315EB">
      <w:pPr>
        <w:rPr>
          <w:sz w:val="16"/>
        </w:rPr>
      </w:pPr>
    </w:p>
    <w:p w:rsidR="00000000" w:rsidRDefault="00E315EB">
      <w:r>
        <w:t>Friday</w:t>
      </w:r>
      <w:r>
        <w:tab/>
      </w:r>
      <w:r>
        <w:tab/>
        <w:t>28</w:t>
      </w:r>
      <w:r>
        <w:rPr>
          <w:vertAlign w:val="superscript"/>
        </w:rPr>
        <w:t>th</w:t>
      </w:r>
      <w:r>
        <w:t xml:space="preserve"> </w:t>
      </w:r>
      <w:r>
        <w:tab/>
      </w:r>
      <w:r>
        <w:t>NINE</w:t>
      </w:r>
      <w:r>
        <w:tab/>
      </w:r>
      <w:r>
        <w:tab/>
        <w:t>Christianity</w:t>
      </w:r>
      <w:r>
        <w:tab/>
      </w:r>
      <w:r>
        <w:tab/>
      </w:r>
      <w:r>
        <w:tab/>
      </w:r>
      <w:r>
        <w:tab/>
      </w:r>
    </w:p>
    <w:p w:rsidR="00000000" w:rsidRDefault="00E315EB">
      <w:pPr>
        <w:rPr>
          <w:sz w:val="16"/>
        </w:rPr>
      </w:pPr>
    </w:p>
    <w:p w:rsidR="00000000" w:rsidRDefault="00E315EB">
      <w:pPr>
        <w:rPr>
          <w:sz w:val="16"/>
        </w:rPr>
      </w:pPr>
      <w:r>
        <w:t>Monday</w:t>
      </w:r>
      <w:r>
        <w:tab/>
      </w:r>
      <w:r>
        <w:tab/>
        <w:t>31</w:t>
      </w:r>
      <w:r>
        <w:rPr>
          <w:vertAlign w:val="superscript"/>
        </w:rPr>
        <w:t>st</w:t>
      </w:r>
      <w:r>
        <w:t xml:space="preserve"> </w:t>
      </w:r>
      <w:r>
        <w:tab/>
        <w:t>NINE</w:t>
      </w:r>
      <w:r>
        <w:tab/>
      </w:r>
      <w:r>
        <w:tab/>
        <w:t>Christianity</w:t>
      </w:r>
    </w:p>
    <w:p w:rsidR="00000000" w:rsidRDefault="00E315EB">
      <w:pPr>
        <w:rPr>
          <w:sz w:val="16"/>
        </w:rPr>
      </w:pPr>
    </w:p>
    <w:p w:rsidR="00000000" w:rsidRDefault="00E315EB">
      <w:pPr>
        <w:rPr>
          <w:rFonts w:ascii="Times New Roman Bold" w:hAnsi="Times New Roman Bold"/>
          <w:sz w:val="22"/>
          <w:u w:val="single"/>
        </w:rPr>
      </w:pPr>
      <w:r>
        <w:rPr>
          <w:rFonts w:ascii="Times New Roman Bold" w:hAnsi="Times New Roman Bold"/>
          <w:sz w:val="22"/>
          <w:u w:val="single"/>
        </w:rPr>
        <w:t>November</w:t>
      </w:r>
    </w:p>
    <w:p w:rsidR="00000000" w:rsidRDefault="00E315EB">
      <w:pPr>
        <w:rPr>
          <w:sz w:val="16"/>
        </w:rPr>
      </w:pPr>
    </w:p>
    <w:p w:rsidR="00000000" w:rsidRDefault="00E315EB">
      <w:pPr>
        <w:rPr>
          <w:rFonts w:ascii="Times New Roman Bold" w:hAnsi="Times New Roman Bold"/>
          <w:u w:val="single"/>
        </w:rPr>
      </w:pPr>
      <w:r>
        <w:t>Wednesday</w:t>
      </w:r>
      <w:r>
        <w:tab/>
        <w:t>2</w:t>
      </w:r>
      <w:r>
        <w:rPr>
          <w:vertAlign w:val="superscript"/>
        </w:rPr>
        <w:t>nd</w:t>
      </w:r>
      <w:r>
        <w:t xml:space="preserve"> </w:t>
      </w:r>
      <w:r>
        <w:tab/>
        <w:t>NINE</w:t>
      </w:r>
      <w:r>
        <w:tab/>
      </w:r>
      <w:r>
        <w:tab/>
        <w:t>Christianity</w:t>
      </w:r>
      <w:r>
        <w:tab/>
      </w:r>
      <w:r>
        <w:tab/>
      </w:r>
    </w:p>
    <w:p w:rsidR="00000000" w:rsidRDefault="00E315EB">
      <w:pPr>
        <w:rPr>
          <w:sz w:val="16"/>
        </w:rPr>
      </w:pPr>
    </w:p>
    <w:p w:rsidR="00000000" w:rsidRDefault="00E315EB">
      <w:pPr>
        <w:rPr>
          <w:sz w:val="16"/>
        </w:rPr>
      </w:pPr>
      <w:r>
        <w:t>Friday</w:t>
      </w:r>
      <w:r>
        <w:tab/>
      </w:r>
      <w:r>
        <w:tab/>
        <w:t>4</w:t>
      </w:r>
      <w:r>
        <w:rPr>
          <w:vertAlign w:val="superscript"/>
        </w:rPr>
        <w:t>th</w:t>
      </w:r>
      <w:r>
        <w:t xml:space="preserve"> </w:t>
      </w:r>
      <w:r>
        <w:tab/>
      </w:r>
      <w:r>
        <w:tab/>
      </w:r>
      <w:r>
        <w:tab/>
      </w:r>
      <w:r>
        <w:rPr>
          <w:rFonts w:ascii="Times New Roman Bold Italic" w:hAnsi="Times New Roman Bold Italic"/>
        </w:rPr>
        <w:t>EXAM #</w:t>
      </w:r>
      <w:r>
        <w:rPr>
          <w:rFonts w:ascii="Times New Roman Bold Italic" w:hAnsi="Times New Roman Bold Italic"/>
        </w:rPr>
        <w:t>3</w:t>
      </w:r>
    </w:p>
    <w:p w:rsidR="00000000" w:rsidRDefault="00E315EB">
      <w:pPr>
        <w:rPr>
          <w:sz w:val="16"/>
        </w:rPr>
      </w:pPr>
    </w:p>
    <w:p w:rsidR="00000000" w:rsidRDefault="00E315EB">
      <w:pPr>
        <w:rPr>
          <w:rFonts w:ascii="Times New Roman Bold" w:hAnsi="Times New Roman Bold"/>
        </w:rPr>
      </w:pPr>
      <w:r>
        <w:t>Monday</w:t>
      </w:r>
      <w:r>
        <w:tab/>
      </w:r>
      <w:r>
        <w:tab/>
        <w:t>7</w:t>
      </w:r>
      <w:r>
        <w:rPr>
          <w:vertAlign w:val="superscript"/>
        </w:rPr>
        <w:t>th</w:t>
      </w:r>
      <w:r>
        <w:t xml:space="preserve"> </w:t>
      </w:r>
      <w:r>
        <w:tab/>
      </w:r>
      <w:r>
        <w:t>TEN</w:t>
      </w:r>
      <w:r>
        <w:tab/>
      </w:r>
      <w:r>
        <w:tab/>
        <w:t>Islam</w:t>
      </w:r>
    </w:p>
    <w:p w:rsidR="00000000" w:rsidRDefault="00E315EB">
      <w:pPr>
        <w:rPr>
          <w:sz w:val="16"/>
        </w:rPr>
      </w:pPr>
    </w:p>
    <w:p w:rsidR="00000000" w:rsidRDefault="00E315EB">
      <w:pPr>
        <w:rPr>
          <w:rFonts w:ascii="Times New Roman Bold" w:hAnsi="Times New Roman Bold"/>
        </w:rPr>
      </w:pPr>
      <w:r>
        <w:t>Wednesday</w:t>
      </w:r>
      <w:r>
        <w:tab/>
        <w:t>9</w:t>
      </w:r>
      <w:r>
        <w:rPr>
          <w:vertAlign w:val="superscript"/>
        </w:rPr>
        <w:t>th</w:t>
      </w:r>
      <w:r>
        <w:t xml:space="preserve"> </w:t>
      </w:r>
      <w:r>
        <w:tab/>
      </w:r>
      <w:r>
        <w:t>TEN</w:t>
      </w:r>
      <w:r>
        <w:tab/>
      </w:r>
      <w:r>
        <w:tab/>
        <w:t>Islam</w:t>
      </w:r>
    </w:p>
    <w:p w:rsidR="00000000" w:rsidRDefault="00E315EB">
      <w:pPr>
        <w:rPr>
          <w:sz w:val="16"/>
        </w:rPr>
      </w:pPr>
    </w:p>
    <w:p w:rsidR="00000000" w:rsidRDefault="00E315EB">
      <w:pPr>
        <w:rPr>
          <w:rFonts w:ascii="Times New Roman Bold Italic" w:hAnsi="Times New Roman Bold Italic"/>
        </w:rPr>
      </w:pPr>
      <w:r>
        <w:t>Friday</w:t>
      </w:r>
      <w:r>
        <w:tab/>
      </w:r>
      <w:r>
        <w:tab/>
        <w:t>11</w:t>
      </w:r>
      <w:r>
        <w:rPr>
          <w:vertAlign w:val="superscript"/>
        </w:rPr>
        <w:t>th</w:t>
      </w:r>
      <w:r>
        <w:t xml:space="preserve"> </w:t>
      </w:r>
      <w:r>
        <w:tab/>
      </w:r>
      <w:r>
        <w:t>TEN</w:t>
      </w:r>
      <w:r>
        <w:tab/>
      </w:r>
      <w:r>
        <w:tab/>
      </w:r>
      <w:r>
        <w:t>Islam</w:t>
      </w:r>
    </w:p>
    <w:p w:rsidR="00000000" w:rsidRDefault="00E315EB">
      <w:pPr>
        <w:rPr>
          <w:rFonts w:ascii="Times New Roman Bold" w:hAnsi="Times New Roman Bold"/>
        </w:rPr>
      </w:pPr>
      <w:r>
        <w:rPr>
          <w:rFonts w:ascii="Times New Roman Bold Italic" w:hAnsi="Times New Roman Bold Italic"/>
        </w:rPr>
        <w:tab/>
      </w:r>
      <w:r>
        <w:rPr>
          <w:rFonts w:ascii="Times New Roman Bold Italic" w:hAnsi="Times New Roman Bold Italic"/>
        </w:rPr>
        <w:tab/>
      </w:r>
      <w:r>
        <w:rPr>
          <w:rFonts w:ascii="Times New Roman Bold Italic" w:hAnsi="Times New Roman Bold Italic"/>
        </w:rPr>
        <w:tab/>
      </w:r>
      <w:r>
        <w:rPr>
          <w:rFonts w:ascii="Times New Roman Bold Italic" w:hAnsi="Times New Roman Bold Italic"/>
        </w:rPr>
        <w:tab/>
      </w:r>
      <w:r>
        <w:rPr>
          <w:rFonts w:ascii="Times New Roman Bold Italic" w:hAnsi="Times New Roman Bold Italic"/>
        </w:rPr>
        <w:tab/>
      </w:r>
      <w:r>
        <w:rPr>
          <w:rFonts w:ascii="Times New Roman Bold" w:hAnsi="Times New Roman Bold"/>
        </w:rPr>
        <w:t>Veterans Day (Day of Special Concern)</w:t>
      </w:r>
    </w:p>
    <w:p w:rsidR="00000000" w:rsidRDefault="00E315EB">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t>Birth of Baha’u’llah (Day of Special Concern)</w:t>
      </w:r>
    </w:p>
    <w:p w:rsidR="00000000" w:rsidRDefault="00E315EB">
      <w:pPr>
        <w:rPr>
          <w:sz w:val="16"/>
        </w:rPr>
      </w:pPr>
    </w:p>
    <w:p w:rsidR="00000000" w:rsidRDefault="00E315EB">
      <w:pPr>
        <w:rPr>
          <w:rFonts w:ascii="Times New Roman Bold Italic" w:hAnsi="Times New Roman Bold Italic"/>
        </w:rPr>
      </w:pPr>
      <w:r>
        <w:t>Monday</w:t>
      </w:r>
      <w:r>
        <w:tab/>
      </w:r>
      <w:r>
        <w:tab/>
        <w:t>14</w:t>
      </w:r>
      <w:r>
        <w:rPr>
          <w:vertAlign w:val="superscript"/>
        </w:rPr>
        <w:t>th</w:t>
      </w:r>
      <w:r>
        <w:tab/>
        <w:t>TEN</w:t>
      </w:r>
      <w:r>
        <w:tab/>
      </w:r>
      <w:r>
        <w:tab/>
        <w:t>Islam</w:t>
      </w:r>
      <w:r>
        <w:tab/>
      </w:r>
      <w:r>
        <w:tab/>
      </w:r>
    </w:p>
    <w:p w:rsidR="00000000" w:rsidRDefault="00E315EB">
      <w:pPr>
        <w:rPr>
          <w:sz w:val="16"/>
        </w:rPr>
      </w:pPr>
    </w:p>
    <w:p w:rsidR="00000000" w:rsidRDefault="00E315EB">
      <w:r>
        <w:t>Wednesday</w:t>
      </w:r>
      <w:r>
        <w:tab/>
        <w:t>16</w:t>
      </w:r>
      <w:r>
        <w:rPr>
          <w:vertAlign w:val="superscript"/>
        </w:rPr>
        <w:t>th</w:t>
      </w:r>
      <w:r>
        <w:t xml:space="preserve"> </w:t>
      </w:r>
      <w:r>
        <w:tab/>
      </w:r>
      <w:r>
        <w:t>TEN</w:t>
      </w:r>
      <w:r>
        <w:tab/>
      </w:r>
      <w:r>
        <w:tab/>
        <w:t>Islam</w:t>
      </w:r>
    </w:p>
    <w:p w:rsidR="00000000" w:rsidRDefault="00E315EB">
      <w:pPr>
        <w:rPr>
          <w:sz w:val="16"/>
        </w:rPr>
      </w:pPr>
    </w:p>
    <w:p w:rsidR="00000000" w:rsidRDefault="00E315EB">
      <w:pPr>
        <w:rPr>
          <w:rFonts w:ascii="Times New Roman Bold" w:hAnsi="Times New Roman Bold"/>
        </w:rPr>
      </w:pPr>
      <w:r>
        <w:t>Friday</w:t>
      </w:r>
      <w:r>
        <w:tab/>
      </w:r>
      <w:r>
        <w:tab/>
        <w:t>18</w:t>
      </w:r>
      <w:r>
        <w:rPr>
          <w:vertAlign w:val="superscript"/>
        </w:rPr>
        <w:t>th</w:t>
      </w:r>
      <w:r>
        <w:t xml:space="preserve"> </w:t>
      </w:r>
      <w:r>
        <w:tab/>
      </w:r>
      <w:r>
        <w:t>ELEVEN</w:t>
      </w:r>
      <w:r>
        <w:tab/>
        <w:t>Sikhi</w:t>
      </w:r>
      <w:r>
        <w:t>sm</w:t>
      </w:r>
      <w:r>
        <w:tab/>
      </w:r>
      <w:r>
        <w:tab/>
      </w:r>
    </w:p>
    <w:p w:rsidR="00000000" w:rsidRDefault="00E315EB">
      <w:pPr>
        <w:rPr>
          <w:sz w:val="16"/>
        </w:rPr>
      </w:pPr>
    </w:p>
    <w:p w:rsidR="00000000" w:rsidRDefault="00E315EB">
      <w:r>
        <w:t>Monday</w:t>
      </w:r>
      <w:r>
        <w:tab/>
      </w:r>
      <w:r>
        <w:tab/>
        <w:t>21</w:t>
      </w:r>
      <w:r>
        <w:rPr>
          <w:vertAlign w:val="superscript"/>
        </w:rPr>
        <w:t>st</w:t>
      </w:r>
      <w:r>
        <w:t xml:space="preserve"> </w:t>
      </w:r>
      <w:r>
        <w:tab/>
      </w:r>
      <w:r>
        <w:tab/>
      </w:r>
      <w:r>
        <w:tab/>
      </w:r>
      <w:r>
        <w:rPr>
          <w:rFonts w:ascii="Times New Roman Bold" w:hAnsi="Times New Roman Bold"/>
        </w:rPr>
        <w:t>No Class – Fall Recess</w:t>
      </w:r>
      <w:r>
        <w:tab/>
      </w:r>
      <w:r>
        <w:tab/>
      </w:r>
    </w:p>
    <w:p w:rsidR="00000000" w:rsidRDefault="00E315EB">
      <w:pPr>
        <w:rPr>
          <w:sz w:val="16"/>
        </w:rPr>
      </w:pPr>
    </w:p>
    <w:p w:rsidR="00000000" w:rsidRDefault="00E315EB">
      <w:r>
        <w:t>Wednesday</w:t>
      </w:r>
      <w:r>
        <w:tab/>
        <w:t>23</w:t>
      </w:r>
      <w:r>
        <w:rPr>
          <w:vertAlign w:val="superscript"/>
        </w:rPr>
        <w:t>rd</w:t>
      </w:r>
      <w:r>
        <w:t xml:space="preserve"> </w:t>
      </w:r>
      <w:r>
        <w:tab/>
      </w:r>
      <w:r>
        <w:tab/>
      </w:r>
      <w:r>
        <w:tab/>
      </w:r>
      <w:r>
        <w:rPr>
          <w:rFonts w:ascii="Times New Roman Bold" w:hAnsi="Times New Roman Bold"/>
        </w:rPr>
        <w:t>No Class – Fall Recess</w:t>
      </w:r>
    </w:p>
    <w:p w:rsidR="00000000" w:rsidRDefault="00E315EB">
      <w:pPr>
        <w:rPr>
          <w:sz w:val="16"/>
        </w:rPr>
      </w:pPr>
    </w:p>
    <w:p w:rsidR="00000000" w:rsidRDefault="00E315EB">
      <w:r>
        <w:t>Friday</w:t>
      </w:r>
      <w:r>
        <w:tab/>
      </w:r>
      <w:r>
        <w:tab/>
        <w:t>25</w:t>
      </w:r>
      <w:r>
        <w:rPr>
          <w:vertAlign w:val="superscript"/>
        </w:rPr>
        <w:t>th</w:t>
      </w:r>
      <w:r>
        <w:t xml:space="preserve"> </w:t>
      </w:r>
      <w:r>
        <w:tab/>
      </w:r>
      <w:r>
        <w:tab/>
      </w:r>
      <w:r>
        <w:tab/>
      </w:r>
      <w:r>
        <w:rPr>
          <w:rFonts w:ascii="Times New Roman Bold" w:hAnsi="Times New Roman Bold"/>
        </w:rPr>
        <w:t>No Class – Fall Recess</w:t>
      </w:r>
    </w:p>
    <w:p w:rsidR="00000000" w:rsidRDefault="00E315EB">
      <w:pPr>
        <w:rPr>
          <w:sz w:val="16"/>
        </w:rPr>
      </w:pPr>
    </w:p>
    <w:p w:rsidR="00000000" w:rsidRDefault="00E315EB">
      <w:r>
        <w:t>Monday</w:t>
      </w:r>
      <w:r>
        <w:tab/>
      </w:r>
      <w:r>
        <w:tab/>
        <w:t>28</w:t>
      </w:r>
      <w:r>
        <w:rPr>
          <w:vertAlign w:val="superscript"/>
        </w:rPr>
        <w:t>th</w:t>
      </w:r>
      <w:r>
        <w:t xml:space="preserve"> </w:t>
      </w:r>
      <w:r>
        <w:tab/>
        <w:t>TWO</w:t>
      </w:r>
      <w:r>
        <w:tab/>
      </w:r>
      <w:r>
        <w:tab/>
        <w:t>Indigenous Sacred Ways</w:t>
      </w:r>
    </w:p>
    <w:p w:rsidR="00000000" w:rsidRDefault="00E315EB">
      <w:pPr>
        <w:rPr>
          <w:rFonts w:ascii="Times New Roman Bold" w:hAnsi="Times New Roman Bold"/>
        </w:rPr>
      </w:pPr>
    </w:p>
    <w:p w:rsidR="00000000" w:rsidRDefault="00E315EB">
      <w:pPr>
        <w:rPr>
          <w:rFonts w:ascii="Times New Roman Bold" w:hAnsi="Times New Roman Bold"/>
        </w:rPr>
      </w:pPr>
      <w:r>
        <w:t>Wednesday</w:t>
      </w:r>
      <w:r>
        <w:tab/>
        <w:t>30</w:t>
      </w:r>
      <w:r>
        <w:rPr>
          <w:vertAlign w:val="superscript"/>
        </w:rPr>
        <w:t>th</w:t>
      </w:r>
      <w:r>
        <w:t xml:space="preserve"> </w:t>
      </w:r>
      <w:r>
        <w:tab/>
        <w:t>TWELVE</w:t>
      </w:r>
      <w:r>
        <w:tab/>
        <w:t>New Religious Movements</w:t>
      </w:r>
    </w:p>
    <w:p w:rsidR="00000000" w:rsidRDefault="00E315EB">
      <w:pPr>
        <w:rPr>
          <w:rFonts w:ascii="Times New Roman Bold" w:hAnsi="Times New Roman Bold"/>
        </w:rPr>
      </w:pPr>
    </w:p>
    <w:p w:rsidR="00000000" w:rsidRDefault="00E315EB">
      <w:pPr>
        <w:rPr>
          <w:rFonts w:ascii="Times New Roman Bold" w:hAnsi="Times New Roman Bold"/>
          <w:sz w:val="22"/>
          <w:u w:val="single"/>
        </w:rPr>
      </w:pPr>
      <w:r>
        <w:rPr>
          <w:rFonts w:ascii="Times New Roman Bold" w:hAnsi="Times New Roman Bold"/>
          <w:sz w:val="22"/>
          <w:u w:val="single"/>
        </w:rPr>
        <w:t>December</w:t>
      </w:r>
    </w:p>
    <w:p w:rsidR="00000000" w:rsidRDefault="00E315EB">
      <w:pPr>
        <w:rPr>
          <w:sz w:val="16"/>
        </w:rPr>
      </w:pPr>
    </w:p>
    <w:p w:rsidR="00000000" w:rsidRDefault="00E315EB">
      <w:r>
        <w:t>Friday</w:t>
      </w:r>
      <w:r>
        <w:tab/>
      </w:r>
      <w:r>
        <w:tab/>
        <w:t>2</w:t>
      </w:r>
      <w:r>
        <w:rPr>
          <w:vertAlign w:val="superscript"/>
        </w:rPr>
        <w:t>nd</w:t>
      </w:r>
      <w:r>
        <w:t xml:space="preserve"> </w:t>
      </w:r>
      <w:r>
        <w:tab/>
        <w:t>THIRTEEN</w:t>
      </w:r>
      <w:r>
        <w:tab/>
        <w:t>Rel</w:t>
      </w:r>
      <w:r>
        <w:t>igion in the Twenty-First Century</w:t>
      </w:r>
    </w:p>
    <w:p w:rsidR="00000000" w:rsidRDefault="00E315EB">
      <w:pPr>
        <w:rPr>
          <w:rFonts w:ascii="Times New Roman Bold" w:hAnsi="Times New Roman Bold"/>
        </w:rPr>
      </w:pPr>
      <w:r>
        <w:tab/>
      </w:r>
      <w:r>
        <w:tab/>
      </w:r>
      <w:r>
        <w:tab/>
      </w:r>
      <w:r>
        <w:tab/>
      </w:r>
      <w:r>
        <w:tab/>
      </w:r>
    </w:p>
    <w:p w:rsidR="00000000" w:rsidRDefault="00E315EB">
      <w:r>
        <w:t>Monday</w:t>
      </w:r>
      <w:r>
        <w:tab/>
      </w:r>
      <w:r>
        <w:tab/>
        <w:t>5</w:t>
      </w:r>
      <w:r>
        <w:rPr>
          <w:vertAlign w:val="superscript"/>
        </w:rPr>
        <w:t>th</w:t>
      </w:r>
      <w:r>
        <w:t xml:space="preserve"> </w:t>
      </w:r>
      <w:r>
        <w:tab/>
      </w:r>
      <w:r>
        <w:tab/>
      </w:r>
      <w:r>
        <w:tab/>
      </w:r>
      <w:r>
        <w:rPr>
          <w:rFonts w:ascii="Times New Roman Bold" w:hAnsi="Times New Roman Bold"/>
        </w:rPr>
        <w:t>Last Day of Class</w:t>
      </w:r>
    </w:p>
    <w:p w:rsidR="00000000" w:rsidRDefault="00E315EB"/>
    <w:p w:rsidR="00000000" w:rsidRDefault="00E315EB">
      <w:r>
        <w:t>Monday</w:t>
      </w:r>
      <w:r>
        <w:tab/>
      </w:r>
      <w:r>
        <w:tab/>
        <w:t>12</w:t>
      </w:r>
      <w:r>
        <w:rPr>
          <w:vertAlign w:val="superscript"/>
        </w:rPr>
        <w:t>th</w:t>
      </w:r>
      <w:r>
        <w:t xml:space="preserve"> </w:t>
      </w:r>
      <w:r>
        <w:tab/>
      </w:r>
      <w:r>
        <w:tab/>
      </w:r>
      <w:r>
        <w:tab/>
      </w:r>
      <w:r>
        <w:rPr>
          <w:rFonts w:ascii="Times New Roman Bold" w:hAnsi="Times New Roman Bold"/>
        </w:rPr>
        <w:t>Final Exam (2p-4pm)</w:t>
      </w:r>
      <w:r>
        <w:tab/>
      </w:r>
      <w:r>
        <w:tab/>
      </w:r>
    </w:p>
    <w:p w:rsidR="00000000" w:rsidRDefault="00E315EB">
      <w:pPr>
        <w:rPr>
          <w:rFonts w:ascii="Times New Roman Bold Italic" w:hAnsi="Times New Roman Bold Italic"/>
        </w:rPr>
      </w:pPr>
    </w:p>
    <w:p w:rsidR="00000000" w:rsidRDefault="00E315EB">
      <w:pPr>
        <w:rPr>
          <w:rFonts w:ascii="Times New Roman Bold Italic" w:hAnsi="Times New Roman Bold Italic"/>
        </w:rPr>
      </w:pPr>
    </w:p>
    <w:p w:rsidR="00000000" w:rsidRDefault="00E315EB">
      <w:pPr>
        <w:rPr>
          <w:rFonts w:ascii="Times New Roman Bold Italic" w:hAnsi="Times New Roman Bold Italic"/>
        </w:rPr>
      </w:pPr>
    </w:p>
    <w:p w:rsidR="00000000" w:rsidRDefault="00E315EB">
      <w:pPr>
        <w:rPr>
          <w:rFonts w:ascii="Times New Roman Bold Italic" w:hAnsi="Times New Roman Bold Italic"/>
        </w:rPr>
      </w:pPr>
    </w:p>
    <w:p w:rsidR="00000000" w:rsidRDefault="00E315EB">
      <w:pPr>
        <w:rPr>
          <w:rFonts w:ascii="Times New Roman Bold Italic" w:hAnsi="Times New Roman Bold Italic"/>
        </w:rPr>
      </w:pPr>
    </w:p>
    <w:p w:rsidR="00000000" w:rsidRDefault="00E315EB">
      <w:pPr>
        <w:rPr>
          <w:rFonts w:ascii="Times New Roman Bold Italic" w:hAnsi="Times New Roman Bold Italic"/>
        </w:rPr>
      </w:pPr>
    </w:p>
    <w:p w:rsidR="00000000" w:rsidRDefault="00E315EB">
      <w:pPr>
        <w:rPr>
          <w:rFonts w:ascii="Times New Roman Bold Italic" w:hAnsi="Times New Roman Bold Italic"/>
        </w:rPr>
      </w:pPr>
    </w:p>
    <w:p w:rsidR="00000000" w:rsidRDefault="00E315EB">
      <w:pPr>
        <w:rPr>
          <w:rFonts w:ascii="Times New Roman Bold Italic" w:hAnsi="Times New Roman Bold Italic"/>
        </w:rPr>
      </w:pPr>
    </w:p>
    <w:p w:rsidR="00000000" w:rsidRDefault="00E315EB">
      <w:pPr>
        <w:rPr>
          <w:rFonts w:ascii="Times New Roman Bold Italic" w:hAnsi="Times New Roman Bold Italic"/>
        </w:rPr>
      </w:pPr>
    </w:p>
    <w:p w:rsidR="00000000" w:rsidRDefault="00E315EB">
      <w:pPr>
        <w:rPr>
          <w:rFonts w:ascii="Times New Roman Bold Italic" w:hAnsi="Times New Roman Bold Italic"/>
        </w:rPr>
      </w:pPr>
    </w:p>
    <w:p w:rsidR="00000000" w:rsidRDefault="00E315EB">
      <w:pPr>
        <w:rPr>
          <w:sz w:val="16"/>
        </w:rPr>
      </w:pPr>
      <w:r>
        <w:rPr>
          <w:rFonts w:ascii="Times New Roman Bold" w:hAnsi="Times New Roman Bold"/>
          <w:sz w:val="24"/>
        </w:rPr>
        <w:t>Course Requirements</w:t>
      </w:r>
    </w:p>
    <w:p w:rsidR="00000000" w:rsidRDefault="00E315EB">
      <w:pPr>
        <w:rPr>
          <w:sz w:val="16"/>
        </w:rPr>
      </w:pPr>
    </w:p>
    <w:p w:rsidR="00000000" w:rsidRDefault="00E315EB">
      <w:r>
        <w:rPr>
          <w:rFonts w:ascii="Times New Roman Bold" w:hAnsi="Times New Roman Bold"/>
          <w:sz w:val="22"/>
        </w:rPr>
        <w:t>Readings:</w:t>
      </w:r>
      <w:r>
        <w:rPr>
          <w:rFonts w:ascii="Times New Roman Bold" w:hAnsi="Times New Roman Bold"/>
        </w:rPr>
        <w:t xml:space="preserve"> </w:t>
      </w:r>
      <w:r>
        <w:t>In order to truly grasp the purpose of this course, reading is vitally important. Students are expected</w:t>
      </w:r>
      <w:r>
        <w:t xml:space="preserve"> to complete required readings prior to the class for which they have been assigned.</w:t>
      </w:r>
    </w:p>
    <w:p w:rsidR="00000000" w:rsidRDefault="00E315EB"/>
    <w:p w:rsidR="00000000" w:rsidRDefault="00E315EB">
      <w:r>
        <w:rPr>
          <w:rFonts w:ascii="Times New Roman Bold" w:hAnsi="Times New Roman Bold"/>
          <w:sz w:val="22"/>
        </w:rPr>
        <w:t xml:space="preserve">Participation: </w:t>
      </w:r>
      <w:r>
        <w:t>Your participation will serve as the foundation for the majority of classroom interactions. Students are strongly encouraged to take an active role in clas</w:t>
      </w:r>
      <w:r>
        <w:t>sroom discussions.  This class is designed to illicit opinions, debates, etc, thus your participation is paramount to the success of the course.</w:t>
      </w:r>
    </w:p>
    <w:p w:rsidR="00000000" w:rsidRDefault="00E315EB"/>
    <w:p w:rsidR="00000000" w:rsidRDefault="00E315EB">
      <w:r>
        <w:rPr>
          <w:rFonts w:ascii="Times New Roman Bold" w:hAnsi="Times New Roman Bold"/>
          <w:sz w:val="22"/>
        </w:rPr>
        <w:t>Conduct:</w:t>
      </w:r>
      <w:r>
        <w:rPr>
          <w:rFonts w:ascii="Times New Roman Bold" w:hAnsi="Times New Roman Bold"/>
        </w:rPr>
        <w:t xml:space="preserve"> </w:t>
      </w:r>
      <w:r>
        <w:t>The classroom is designed to be an environment where everyone feels comfortable. Students are expecte</w:t>
      </w:r>
      <w:r>
        <w:t>d to act in a professional manner. Specifically, students are required to treat both myself and your peers with empathy and respect. There exists no context where a student should feel unsafe or fearful within the confines of my classroom. Disruptive behav</w:t>
      </w:r>
      <w:r>
        <w:t>ior of any kind will not be tolerated.</w:t>
      </w:r>
    </w:p>
    <w:p w:rsidR="00000000" w:rsidRDefault="00E315EB">
      <w:pPr>
        <w:rPr>
          <w:rFonts w:ascii="Lucida Grande" w:hAnsi="Lucida Grande"/>
          <w:sz w:val="22"/>
        </w:rPr>
      </w:pPr>
    </w:p>
    <w:p w:rsidR="00000000" w:rsidRDefault="00E315EB">
      <w:pPr>
        <w:pStyle w:val="BodyText1"/>
        <w:widowControl w:val="0"/>
        <w:spacing w:line="240" w:lineRule="auto"/>
        <w:ind w:right="133"/>
        <w:jc w:val="left"/>
        <w:rPr>
          <w:sz w:val="20"/>
        </w:rPr>
      </w:pPr>
      <w:r>
        <w:rPr>
          <w:rFonts w:ascii="Times New Roman Bold" w:hAnsi="Times New Roman Bold"/>
          <w:sz w:val="22"/>
        </w:rPr>
        <w:t xml:space="preserve">Cell Phones and Electronic Devices: </w:t>
      </w:r>
      <w:r>
        <w:rPr>
          <w:sz w:val="20"/>
        </w:rPr>
        <w:t>In order to limit classroom disruptions, as well as protect against academic misconduct, the use of cell phones, messaging devices and any other non-authorized electronic devices i</w:t>
      </w:r>
      <w:r>
        <w:rPr>
          <w:sz w:val="20"/>
        </w:rPr>
        <w:t>s prohibited in the classroom.</w:t>
      </w:r>
    </w:p>
    <w:p w:rsidR="00000000" w:rsidRDefault="00E315EB">
      <w:pPr>
        <w:pStyle w:val="BodyText1"/>
        <w:widowControl w:val="0"/>
        <w:spacing w:line="240" w:lineRule="auto"/>
        <w:ind w:right="133"/>
        <w:jc w:val="left"/>
        <w:rPr>
          <w:sz w:val="18"/>
        </w:rPr>
      </w:pPr>
    </w:p>
    <w:p w:rsidR="00000000" w:rsidRDefault="00E315EB">
      <w:pPr>
        <w:rPr>
          <w:rFonts w:ascii="Times New Roman Bold Italic" w:hAnsi="Times New Roman Bold Italic"/>
        </w:rPr>
      </w:pPr>
      <w:r>
        <w:rPr>
          <w:rFonts w:ascii="Times New Roman Bold" w:hAnsi="Times New Roman Bold"/>
          <w:sz w:val="22"/>
        </w:rPr>
        <w:t>Notes:</w:t>
      </w:r>
      <w:r>
        <w:rPr>
          <w:sz w:val="22"/>
        </w:rPr>
        <w:t xml:space="preserve">  </w:t>
      </w:r>
      <w:r>
        <w:t>You are responsible for taking your own notes. I will not provide copies of my notes, nor will the notes be posted online (unless my lecture includes a great deal of material that cannot be found in the course readin</w:t>
      </w:r>
      <w:r>
        <w:t>gs). Please do not ask me to provide you with missed notes – please contact another class member to acquire any missed work.</w:t>
      </w:r>
    </w:p>
    <w:p w:rsidR="00000000" w:rsidRDefault="00E315EB">
      <w:pPr>
        <w:rPr>
          <w:rFonts w:ascii="Times New Roman Bold Italic" w:hAnsi="Times New Roman Bold Italic"/>
          <w:sz w:val="18"/>
        </w:rPr>
      </w:pPr>
    </w:p>
    <w:p w:rsidR="00000000" w:rsidRDefault="00E315EB">
      <w:pPr>
        <w:rPr>
          <w:rFonts w:ascii="Times New Roman Bold" w:hAnsi="Times New Roman Bold"/>
          <w:sz w:val="24"/>
        </w:rPr>
      </w:pPr>
      <w:r>
        <w:rPr>
          <w:rFonts w:ascii="Times New Roman Bold" w:hAnsi="Times New Roman Bold"/>
          <w:sz w:val="24"/>
        </w:rPr>
        <w:t>Course Evaluation</w:t>
      </w:r>
    </w:p>
    <w:p w:rsidR="00000000" w:rsidRDefault="00E315EB">
      <w:pPr>
        <w:rPr>
          <w:sz w:val="16"/>
        </w:rPr>
      </w:pPr>
    </w:p>
    <w:p w:rsidR="00000000" w:rsidRDefault="00E315EB">
      <w:pPr>
        <w:rPr>
          <w:rFonts w:ascii="Times New Roman Bold" w:hAnsi="Times New Roman Bold"/>
        </w:rPr>
      </w:pPr>
      <w:r>
        <w:rPr>
          <w:rFonts w:ascii="Times New Roman Bold" w:hAnsi="Times New Roman Bold"/>
          <w:sz w:val="22"/>
        </w:rPr>
        <w:t>Grading:</w:t>
      </w:r>
      <w:r>
        <w:rPr>
          <w:rFonts w:ascii="Times New Roman Bold" w:hAnsi="Times New Roman Bold"/>
        </w:rPr>
        <w:t xml:space="preserve">  </w:t>
      </w:r>
      <w:r>
        <w:t xml:space="preserve">Final grades will be based on </w:t>
      </w:r>
      <w:r>
        <w:rPr>
          <w:rFonts w:ascii="Times New Roman Bold" w:hAnsi="Times New Roman Bold"/>
        </w:rPr>
        <w:t xml:space="preserve">4 </w:t>
      </w:r>
      <w:r>
        <w:t>multiple-choice Exams, as well as potential in-class writing and clas</w:t>
      </w:r>
      <w:r>
        <w:t>s participation.</w:t>
      </w:r>
      <w:r>
        <w:rPr>
          <w:rFonts w:ascii="Times New Roman Bold" w:hAnsi="Times New Roman Bold"/>
        </w:rPr>
        <w:t xml:space="preserve">  </w:t>
      </w:r>
      <w:r>
        <w:t xml:space="preserve">The exams will constitute a major portion of your course grade.  These exams will be designed to reflect material discussed in both lectures and reading--so it is to your advantage to familiarize yourself with </w:t>
      </w:r>
      <w:r>
        <w:rPr>
          <w:rFonts w:ascii="Times New Roman Italic" w:hAnsi="Times New Roman Italic"/>
        </w:rPr>
        <w:t>all</w:t>
      </w:r>
      <w:r>
        <w:t xml:space="preserve"> the class material.  The</w:t>
      </w:r>
      <w:r>
        <w:t xml:space="preserve"> criteria below will be used for any writing:</w:t>
      </w:r>
    </w:p>
    <w:p w:rsidR="00000000" w:rsidRDefault="00E315EB">
      <w:pPr>
        <w:rPr>
          <w:sz w:val="16"/>
        </w:rPr>
      </w:pPr>
    </w:p>
    <w:p w:rsidR="00000000" w:rsidRDefault="00E315EB">
      <w:pPr>
        <w:ind w:left="720" w:right="720"/>
        <w:rPr>
          <w:sz w:val="16"/>
        </w:rPr>
      </w:pPr>
      <w:r>
        <w:rPr>
          <w:rFonts w:ascii="Times New Roman Bold" w:hAnsi="Times New Roman Bold"/>
          <w:sz w:val="18"/>
        </w:rPr>
        <w:t xml:space="preserve">1) </w:t>
      </w:r>
      <w:r>
        <w:rPr>
          <w:rFonts w:ascii="Times New Roman Bold" w:hAnsi="Times New Roman Bold"/>
          <w:sz w:val="18"/>
          <w:u w:val="single"/>
        </w:rPr>
        <w:t>Clarity</w:t>
      </w:r>
      <w:r>
        <w:rPr>
          <w:rFonts w:ascii="Times New Roman Bold" w:hAnsi="Times New Roman Bold"/>
          <w:sz w:val="18"/>
        </w:rPr>
        <w:t>:</w:t>
      </w:r>
      <w:r>
        <w:rPr>
          <w:sz w:val="18"/>
        </w:rPr>
        <w:t xml:space="preserve">  The viewpoints you present in your writing must be clearly conceived and well argued.  Your writing style should be straight-forward, easy to read and should be clearly related to the issues you w</w:t>
      </w:r>
      <w:r>
        <w:rPr>
          <w:sz w:val="18"/>
        </w:rPr>
        <w:t>ish to address.  Topic sentences at the beginning of each paragraph are helpful in establishing the issue and argument for the reader at the outset.</w:t>
      </w:r>
    </w:p>
    <w:p w:rsidR="00000000" w:rsidRDefault="00E315EB">
      <w:pPr>
        <w:ind w:left="720" w:right="720"/>
        <w:rPr>
          <w:sz w:val="16"/>
        </w:rPr>
      </w:pPr>
      <w:r>
        <w:rPr>
          <w:rFonts w:ascii="Times New Roman Bold" w:hAnsi="Times New Roman Bold"/>
          <w:sz w:val="18"/>
        </w:rPr>
        <w:t xml:space="preserve">2) </w:t>
      </w:r>
      <w:r>
        <w:rPr>
          <w:rFonts w:ascii="Times New Roman Bold" w:hAnsi="Times New Roman Bold"/>
          <w:sz w:val="18"/>
          <w:u w:val="single"/>
        </w:rPr>
        <w:t>Engagement with the material</w:t>
      </w:r>
      <w:r>
        <w:rPr>
          <w:rFonts w:ascii="Times New Roman Bold" w:hAnsi="Times New Roman Bold"/>
          <w:sz w:val="18"/>
        </w:rPr>
        <w:t>:</w:t>
      </w:r>
      <w:r>
        <w:rPr>
          <w:sz w:val="18"/>
        </w:rPr>
        <w:t xml:space="preserve">  Responses are to be related to the reading material.  They are </w:t>
      </w:r>
      <w:r>
        <w:rPr>
          <w:rFonts w:ascii="Times New Roman Italic" w:hAnsi="Times New Roman Italic"/>
          <w:sz w:val="18"/>
        </w:rPr>
        <w:t xml:space="preserve">not </w:t>
      </w:r>
      <w:r>
        <w:rPr>
          <w:sz w:val="18"/>
        </w:rPr>
        <w:t>“revie</w:t>
      </w:r>
      <w:r>
        <w:rPr>
          <w:sz w:val="18"/>
        </w:rPr>
        <w:t xml:space="preserve">ws” of what has been stated in the book, but are your </w:t>
      </w:r>
      <w:r>
        <w:rPr>
          <w:rFonts w:ascii="Times New Roman Italic" w:hAnsi="Times New Roman Italic"/>
          <w:sz w:val="18"/>
        </w:rPr>
        <w:t>critical analyses</w:t>
      </w:r>
      <w:r>
        <w:rPr>
          <w:sz w:val="18"/>
        </w:rPr>
        <w:t xml:space="preserve"> of the reading—seriously taking-up what you consider to be the ‘key’ issues for the study of religion in the reading.  An analysis of the issues discussed in the course become clearer </w:t>
      </w:r>
      <w:r>
        <w:rPr>
          <w:sz w:val="18"/>
        </w:rPr>
        <w:t>the closer your writing is to the texts used in class.</w:t>
      </w:r>
    </w:p>
    <w:p w:rsidR="00000000" w:rsidRDefault="00E315EB">
      <w:pPr>
        <w:ind w:left="720" w:right="720"/>
        <w:rPr>
          <w:sz w:val="18"/>
        </w:rPr>
      </w:pPr>
      <w:r>
        <w:rPr>
          <w:rFonts w:ascii="Times New Roman Bold" w:hAnsi="Times New Roman Bold"/>
          <w:sz w:val="18"/>
        </w:rPr>
        <w:t xml:space="preserve">3) </w:t>
      </w:r>
      <w:r>
        <w:rPr>
          <w:rFonts w:ascii="Times New Roman Bold" w:hAnsi="Times New Roman Bold"/>
          <w:sz w:val="18"/>
          <w:u w:val="single"/>
        </w:rPr>
        <w:t>Creativity</w:t>
      </w:r>
      <w:r>
        <w:rPr>
          <w:rFonts w:ascii="Times New Roman Bold" w:hAnsi="Times New Roman Bold"/>
          <w:sz w:val="18"/>
        </w:rPr>
        <w:t>:</w:t>
      </w:r>
      <w:r>
        <w:rPr>
          <w:sz w:val="18"/>
        </w:rPr>
        <w:t xml:space="preserve">  The ‘work’ of Religious Studies, and perhaps the Humanities in general, is essentially creative.  Interpretation of religious phenomena requires that you come to some meaningful relatio</w:t>
      </w:r>
      <w:r>
        <w:rPr>
          <w:sz w:val="18"/>
        </w:rPr>
        <w:t>nship with your object of study.  This is one of the defining characteristics of creativity.  You have a unique and important contribution to make to our collective understandings.  There are no predetermined experts in the area of interpretation, only wel</w:t>
      </w:r>
      <w:r>
        <w:rPr>
          <w:sz w:val="18"/>
        </w:rPr>
        <w:t>l refined and well-argued positions.  Your interpretations will be dealt with as importantly as you regard them yourself.</w:t>
      </w:r>
    </w:p>
    <w:p w:rsidR="00000000" w:rsidRDefault="00E315EB">
      <w:pPr>
        <w:rPr>
          <w:sz w:val="16"/>
        </w:rPr>
      </w:pPr>
    </w:p>
    <w:p w:rsidR="00000000" w:rsidRDefault="00E315EB">
      <w:r>
        <w:rPr>
          <w:rFonts w:ascii="Times New Roman Bold" w:hAnsi="Times New Roman Bold"/>
          <w:sz w:val="22"/>
        </w:rPr>
        <w:t>Attendance, Quizzes, and Class Participation:</w:t>
      </w:r>
      <w:r>
        <w:t xml:space="preserve">  Attendance is mandatory for full comprehension of this course.  Lectures and reading w</w:t>
      </w:r>
      <w:r>
        <w:t xml:space="preserve">ill be intimately related to each other but oftentimes quite different.  It is therefore in your own best interest to do the reading </w:t>
      </w:r>
      <w:r>
        <w:rPr>
          <w:rFonts w:ascii="Times New Roman Italic" w:hAnsi="Times New Roman Italic"/>
        </w:rPr>
        <w:t>and</w:t>
      </w:r>
      <w:r>
        <w:t xml:space="preserve"> attend class, as both will reflect in your performance on the Quizzes and Exams.  You will be given regular opportuniti</w:t>
      </w:r>
      <w:r>
        <w:t>es to participate in class by asking questions, making comments, and interacting with other students during discussions.  Also, attendance could influence your performance in the exams; especially, since there will be information in the lectures that you w</w:t>
      </w:r>
      <w:r>
        <w:t xml:space="preserve">ill not find in your textbooks. Besides the material from textbooks, everything else covered in class including lectures, power point slides, discussions, videos, information written on chalk board, etc., can potentially be on the exams.  You are expected </w:t>
      </w:r>
      <w:r>
        <w:t>to attend the class on time and stay until the end of the class; coming in and going out during the class is rude, disruptive, and distracting to other students as well as me. If there are any exceptional circumstances to be considered please let me know b</w:t>
      </w:r>
      <w:r>
        <w:t>efore the class starts. The Student Instruction Committee of the Faculty Senate with the support of the Office of the Provost recommends the following social justice statement:</w:t>
      </w:r>
    </w:p>
    <w:p w:rsidR="00000000" w:rsidRDefault="00E315EB">
      <w:pPr>
        <w:rPr>
          <w:sz w:val="16"/>
        </w:rPr>
      </w:pPr>
    </w:p>
    <w:p w:rsidR="00000000" w:rsidRDefault="00E315EB">
      <w:pPr>
        <w:widowControl w:val="0"/>
        <w:ind w:left="720" w:right="720"/>
        <w:rPr>
          <w:rFonts w:ascii="Times New Roman Italic" w:hAnsi="Times New Roman Italic"/>
        </w:rPr>
      </w:pPr>
      <w:r>
        <w:rPr>
          <w:rFonts w:ascii="Times New Roman Italic" w:hAnsi="Times New Roman Italic"/>
        </w:rPr>
        <w:t>“Students who will miss an examination or a field trip due to a Day of Special</w:t>
      </w:r>
      <w:r>
        <w:rPr>
          <w:rFonts w:ascii="Times New Roman Italic" w:hAnsi="Times New Roman Italic"/>
        </w:rPr>
        <w:t xml:space="preserve"> Concern absence should notify their instructors at the beginning of the term. Faculty are instructed to make reasonable accommodation for students who miss scheduled exams or field trips as a result of such observance.”</w:t>
      </w:r>
    </w:p>
    <w:p w:rsidR="00000000" w:rsidRDefault="00E315EB">
      <w:pPr>
        <w:ind w:left="720"/>
        <w:rPr>
          <w:sz w:val="16"/>
        </w:rPr>
      </w:pPr>
    </w:p>
    <w:p w:rsidR="00000000" w:rsidRDefault="00E315EB">
      <w:pPr>
        <w:rPr>
          <w:sz w:val="16"/>
        </w:rPr>
      </w:pPr>
      <w:r>
        <w:rPr>
          <w:rFonts w:ascii="Times New Roman Bold" w:hAnsi="Times New Roman Bold"/>
          <w:sz w:val="22"/>
        </w:rPr>
        <w:t>Make-Up Exam Policy</w:t>
      </w:r>
      <w:r>
        <w:rPr>
          <w:sz w:val="22"/>
        </w:rPr>
        <w:t>:</w:t>
      </w:r>
      <w:r>
        <w:t xml:space="preserve"> There will be</w:t>
      </w:r>
      <w:r>
        <w:t xml:space="preserve"> very few opportunities for make-up examinations. All University sanctioned absences will be allowed but under the following circumstances, it is your responsibility to notify me in person of your absence prior to the actual absence. As for other absences,</w:t>
      </w:r>
      <w:r>
        <w:t xml:space="preserve"> if you are ill on the day of an examination, it is your responsibility to notify me prior to the absence. If you fail to notify me within the actual class window, then I will assume that you just failed to attend. </w:t>
      </w:r>
    </w:p>
    <w:p w:rsidR="00000000" w:rsidRDefault="00E315EB">
      <w:pPr>
        <w:rPr>
          <w:sz w:val="16"/>
        </w:rPr>
      </w:pPr>
    </w:p>
    <w:p w:rsidR="00000000" w:rsidRDefault="00E315EB">
      <w:pPr>
        <w:rPr>
          <w:sz w:val="16"/>
        </w:rPr>
      </w:pPr>
    </w:p>
    <w:p w:rsidR="00000000" w:rsidRDefault="00E315EB">
      <w:r>
        <w:rPr>
          <w:rFonts w:ascii="Times New Roman Bold" w:hAnsi="Times New Roman Bold"/>
          <w:sz w:val="22"/>
        </w:rPr>
        <w:t>Final Grades</w:t>
      </w:r>
      <w:r>
        <w:t xml:space="preserve"> will be determined as fol</w:t>
      </w:r>
      <w:r>
        <w:t>lows:</w:t>
      </w:r>
      <w:r>
        <w:tab/>
        <w:t>Exam 1</w:t>
      </w:r>
      <w:r>
        <w:tab/>
      </w:r>
      <w:r>
        <w:tab/>
      </w:r>
      <w:r>
        <w:tab/>
      </w:r>
      <w:r>
        <w:tab/>
      </w:r>
      <w:r>
        <w:tab/>
        <w:t>25%</w:t>
      </w:r>
    </w:p>
    <w:p w:rsidR="00000000" w:rsidRDefault="00E315EB">
      <w:r>
        <w:tab/>
      </w:r>
      <w:r>
        <w:tab/>
      </w:r>
      <w:r>
        <w:tab/>
      </w:r>
      <w:r>
        <w:tab/>
      </w:r>
      <w:r>
        <w:tab/>
      </w:r>
      <w:r>
        <w:tab/>
        <w:t>Exam 2 / Midterm</w:t>
      </w:r>
      <w:r>
        <w:tab/>
      </w:r>
      <w:r>
        <w:tab/>
      </w:r>
      <w:r>
        <w:tab/>
        <w:t>25%</w:t>
      </w:r>
    </w:p>
    <w:p w:rsidR="00000000" w:rsidRDefault="00E315EB">
      <w:r>
        <w:tab/>
      </w:r>
      <w:r>
        <w:tab/>
      </w:r>
      <w:r>
        <w:tab/>
      </w:r>
      <w:r>
        <w:tab/>
      </w:r>
      <w:r>
        <w:tab/>
      </w:r>
      <w:r>
        <w:tab/>
        <w:t>Exam 3</w:t>
      </w:r>
      <w:r>
        <w:tab/>
      </w:r>
      <w:r>
        <w:tab/>
      </w:r>
      <w:r>
        <w:tab/>
      </w:r>
      <w:r>
        <w:tab/>
      </w:r>
      <w:r>
        <w:tab/>
        <w:t>25%</w:t>
      </w:r>
    </w:p>
    <w:p w:rsidR="00000000" w:rsidRDefault="00E315EB">
      <w:pPr>
        <w:rPr>
          <w:u w:val="single"/>
        </w:rPr>
      </w:pPr>
      <w:r>
        <w:tab/>
      </w:r>
      <w:r>
        <w:tab/>
      </w:r>
      <w:r>
        <w:tab/>
      </w:r>
      <w:r>
        <w:tab/>
      </w:r>
      <w:r>
        <w:tab/>
      </w:r>
      <w:r>
        <w:tab/>
        <w:t>Exam 4 / Final</w:t>
      </w:r>
      <w:r>
        <w:tab/>
      </w:r>
      <w:r>
        <w:tab/>
      </w:r>
      <w:r>
        <w:tab/>
      </w:r>
      <w:r>
        <w:tab/>
      </w:r>
      <w:r>
        <w:rPr>
          <w:u w:val="single"/>
        </w:rPr>
        <w:t>25%</w:t>
      </w:r>
    </w:p>
    <w:p w:rsidR="00000000" w:rsidRDefault="00E315EB">
      <w:pPr>
        <w:ind w:left="7200" w:firstLine="720"/>
        <w:rPr>
          <w:rFonts w:ascii="Times New Roman Bold" w:hAnsi="Times New Roman Bold"/>
        </w:rPr>
      </w:pPr>
      <w:r>
        <w:rPr>
          <w:rFonts w:ascii="Times New Roman Bold" w:hAnsi="Times New Roman Bold"/>
        </w:rPr>
        <w:t xml:space="preserve">100% </w:t>
      </w:r>
      <w:r>
        <w:rPr>
          <w:rFonts w:ascii="Times New Roman Bold Italic" w:hAnsi="Times New Roman Bold Italic"/>
        </w:rPr>
        <w:t>Total</w:t>
      </w:r>
    </w:p>
    <w:p w:rsidR="00000000" w:rsidRDefault="00E315EB">
      <w:pPr>
        <w:rPr>
          <w:sz w:val="16"/>
        </w:rPr>
      </w:pPr>
    </w:p>
    <w:p w:rsidR="00000000" w:rsidRDefault="00E315EB">
      <w:pPr>
        <w:rPr>
          <w:rFonts w:ascii="Times New Roman Bold" w:hAnsi="Times New Roman Bold"/>
          <w:sz w:val="22"/>
        </w:rPr>
      </w:pPr>
      <w:r>
        <w:rPr>
          <w:rFonts w:ascii="Times New Roman Bold" w:hAnsi="Times New Roman Bold"/>
          <w:sz w:val="22"/>
        </w:rPr>
        <w:t>Course Grading Scale:</w:t>
      </w:r>
    </w:p>
    <w:p w:rsidR="00000000" w:rsidRDefault="00E315EB">
      <w:pPr>
        <w:ind w:firstLine="720"/>
        <w:rPr>
          <w:rFonts w:ascii="Times New Roman Bold" w:hAnsi="Times New Roman Bold"/>
        </w:rPr>
      </w:pPr>
      <w:r>
        <w:rPr>
          <w:rFonts w:ascii="Times New Roman Bold" w:hAnsi="Times New Roman Bold"/>
        </w:rPr>
        <w:t>A — 360-400 pts.</w:t>
      </w:r>
    </w:p>
    <w:p w:rsidR="00000000" w:rsidRDefault="00E315EB">
      <w:pPr>
        <w:ind w:firstLine="720"/>
        <w:rPr>
          <w:rFonts w:ascii="Times New Roman Bold" w:hAnsi="Times New Roman Bold"/>
        </w:rPr>
      </w:pPr>
      <w:r>
        <w:rPr>
          <w:rFonts w:ascii="Times New Roman Bold" w:hAnsi="Times New Roman Bold"/>
        </w:rPr>
        <w:t>B — 320-359 pts.</w:t>
      </w:r>
    </w:p>
    <w:p w:rsidR="00000000" w:rsidRDefault="00E315EB">
      <w:pPr>
        <w:ind w:firstLine="720"/>
        <w:rPr>
          <w:rFonts w:ascii="Times New Roman Bold" w:hAnsi="Times New Roman Bold"/>
        </w:rPr>
      </w:pPr>
      <w:r>
        <w:rPr>
          <w:rFonts w:ascii="Times New Roman Bold" w:hAnsi="Times New Roman Bold"/>
        </w:rPr>
        <w:t>C — 280-319 pts.</w:t>
      </w:r>
    </w:p>
    <w:p w:rsidR="00000000" w:rsidRDefault="00E315EB">
      <w:pPr>
        <w:ind w:firstLine="720"/>
        <w:rPr>
          <w:rFonts w:ascii="Times New Roman Bold" w:hAnsi="Times New Roman Bold"/>
        </w:rPr>
      </w:pPr>
      <w:r>
        <w:rPr>
          <w:rFonts w:ascii="Times New Roman Bold" w:hAnsi="Times New Roman Bold"/>
        </w:rPr>
        <w:t>D — 240-279 pts.</w:t>
      </w:r>
    </w:p>
    <w:p w:rsidR="00000000" w:rsidRDefault="00E315EB">
      <w:pPr>
        <w:ind w:firstLine="720"/>
        <w:rPr>
          <w:rFonts w:ascii="Times New Roman Bold" w:hAnsi="Times New Roman Bold"/>
          <w:sz w:val="24"/>
        </w:rPr>
      </w:pPr>
      <w:r>
        <w:rPr>
          <w:rFonts w:ascii="Times New Roman Bold" w:hAnsi="Times New Roman Bold"/>
        </w:rPr>
        <w:t>F — 239 points and below</w:t>
      </w:r>
    </w:p>
    <w:p w:rsidR="00000000" w:rsidRDefault="00E315EB">
      <w:pPr>
        <w:rPr>
          <w:sz w:val="16"/>
        </w:rPr>
      </w:pPr>
    </w:p>
    <w:p w:rsidR="00000000" w:rsidRDefault="00E315EB">
      <w:pPr>
        <w:rPr>
          <w:rFonts w:ascii="Lucida Grande" w:hAnsi="Lucida Grande"/>
          <w:sz w:val="24"/>
        </w:rPr>
      </w:pPr>
      <w:r>
        <w:rPr>
          <w:rFonts w:ascii="Times New Roman Bold" w:hAnsi="Times New Roman Bold"/>
          <w:sz w:val="22"/>
        </w:rPr>
        <w:t>Academic Integrity:</w:t>
      </w:r>
      <w:r>
        <w:rPr>
          <w:sz w:val="24"/>
        </w:rPr>
        <w:t xml:space="preserve"> </w:t>
      </w:r>
      <w:r>
        <w:t>Dishonest</w:t>
      </w:r>
      <w:r>
        <w:t xml:space="preserve">y and/or plagiarism are serious offenses.  Clear cases will result in appropriate academic discipline and an unforgivable “F” may be given for the entire course.  Please see the following: </w:t>
      </w:r>
      <w:hyperlink r:id="rId8" w:history="1">
        <w:r>
          <w:rPr>
            <w:rStyle w:val="Hyperlink1"/>
            <w:color w:val="000000"/>
          </w:rPr>
          <w:t>http://eberly.wvu.edu/current_students/advising_resources/avoiding_plagiarism</w:t>
        </w:r>
      </w:hyperlink>
      <w:r>
        <w:t>.  I will enforce rigorous standards of academic integrity in all aspects and assignments of this course.  For the detailed policy of West Virginia Uni</w:t>
      </w:r>
      <w:r>
        <w:t xml:space="preserve">versity regarding the definitions of acts considered to fall under academic dishonesty and possible ensuing actions, please see the students conduct code at </w:t>
      </w:r>
      <w:hyperlink r:id="rId9" w:history="1">
        <w:r>
          <w:t>Universit</w:t>
        </w:r>
        <w:r>
          <w:t>y Student Conduct Code, Policy Bulletin 31</w:t>
        </w:r>
      </w:hyperlink>
      <w:r>
        <w:t xml:space="preserve">, or </w:t>
      </w:r>
      <w:hyperlink r:id="rId10" w:history="1">
        <w:r>
          <w:rPr>
            <w:u w:val="single"/>
          </w:rPr>
          <w:t>http://studentlife.wvu.edu/office_of_student_conduct/student_conduct_code</w:t>
        </w:r>
      </w:hyperlink>
      <w:r>
        <w:t>.  Should you have any questions about possi</w:t>
      </w:r>
      <w:r>
        <w:t xml:space="preserve">bly improper research citations or references, or any other activity that may be interpreted as an attempt at academic dishonesty, please see me </w:t>
      </w:r>
      <w:r>
        <w:rPr>
          <w:rFonts w:ascii="Times New Roman Italic" w:hAnsi="Times New Roman Italic"/>
        </w:rPr>
        <w:t xml:space="preserve">before </w:t>
      </w:r>
      <w:r>
        <w:t>the assignment is due to discuss the matter.</w:t>
      </w:r>
    </w:p>
    <w:p w:rsidR="00000000" w:rsidRDefault="00E315EB">
      <w:pPr>
        <w:rPr>
          <w:sz w:val="16"/>
        </w:rPr>
      </w:pPr>
    </w:p>
    <w:p w:rsidR="00000000" w:rsidRDefault="00E315EB">
      <w:pPr>
        <w:rPr>
          <w:sz w:val="18"/>
        </w:rPr>
      </w:pPr>
      <w:r>
        <w:rPr>
          <w:rFonts w:ascii="Times New Roman Bold" w:hAnsi="Times New Roman Bold"/>
          <w:sz w:val="22"/>
        </w:rPr>
        <w:t>Contact/E-mail Policy:</w:t>
      </w:r>
      <w:r>
        <w:t xml:space="preserve"> All emails should include your full</w:t>
      </w:r>
      <w:r>
        <w:t xml:space="preserve"> name, course number, and section (these can all be in your “signature”); If you are including an assignment or other time-sensitive material, do not assume that I received it until I respond (if something is sent and doesn’t come through on time, you will</w:t>
      </w:r>
      <w:r>
        <w:t xml:space="preserve"> need to forward the already-sent mail); You must turn in a hard copy of any assignment sent by email, unless I’ve specifically said otherwise; I will usually respond to emails within a few hours during the week, but if you email me at night/on weekends I </w:t>
      </w:r>
      <w:r>
        <w:t>may not respond until the next morning/weekday; Please follow normal rules of grammar, including spell-checking your emails—in general: remember that your emails contribute to people’s impression of you and of your work!</w:t>
      </w:r>
    </w:p>
    <w:p w:rsidR="00000000" w:rsidRDefault="00E3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A"/>
          <w:sz w:val="18"/>
        </w:rPr>
      </w:pPr>
    </w:p>
    <w:p w:rsidR="00000000" w:rsidRDefault="00E3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rFonts w:ascii="Times New Roman Bold" w:hAnsi="Times New Roman Bold"/>
          <w:sz w:val="22"/>
        </w:rPr>
        <w:t>Inclusivity Statement</w:t>
      </w:r>
    </w:p>
    <w:p w:rsidR="00000000" w:rsidRDefault="00E315EB">
      <w:pPr>
        <w:rPr>
          <w:sz w:val="18"/>
        </w:rPr>
      </w:pPr>
      <w:r>
        <w:t>The West Vir</w:t>
      </w:r>
      <w:r>
        <w:t>ginia University community is committed to creating and fostering a positive learning and working environment based on open communication, mutual respect, and inclusion.  If you are a person with a disability and anticipate needing any type of accommodatio</w:t>
      </w:r>
      <w:r>
        <w:t xml:space="preserve">n in order to participate in this class, please advise me and make appropriate arrangements with the Office of Accessibility Services (293-6700).  For more information on West Virginia University's Diversity, Equity, and Inclusion initiatives, please see </w:t>
      </w:r>
      <w:hyperlink r:id="rId11" w:history="1">
        <w:r>
          <w:rPr>
            <w:u w:val="single"/>
          </w:rPr>
          <w:t>http://diversity.wvu.edu</w:t>
        </w:r>
      </w:hyperlink>
      <w:r>
        <w:t>.</w:t>
      </w:r>
    </w:p>
    <w:p w:rsidR="00000000" w:rsidRDefault="00E315EB">
      <w:pPr>
        <w:rPr>
          <w:sz w:val="18"/>
        </w:rPr>
      </w:pPr>
    </w:p>
    <w:p w:rsidR="00000000" w:rsidRDefault="00E315EB">
      <w:pPr>
        <w:jc w:val="both"/>
        <w:rPr>
          <w:rFonts w:ascii="Times New Roman Bold" w:hAnsi="Times New Roman Bold"/>
          <w:sz w:val="22"/>
        </w:rPr>
      </w:pPr>
      <w:r>
        <w:rPr>
          <w:rFonts w:ascii="Times New Roman Bold" w:hAnsi="Times New Roman Bold"/>
          <w:sz w:val="22"/>
        </w:rPr>
        <w:t>Adverse Weather Commitment Statement</w:t>
      </w:r>
    </w:p>
    <w:p w:rsidR="00000000" w:rsidRDefault="00E315EB">
      <w:r>
        <w:t>In the event of inclement or threatening weather, everyone should use his or her best judgment regarding travel to and from campus. Safety should be th</w:t>
      </w:r>
      <w:r>
        <w:t>e main concern. If you cannot get to class because of adverse weather conditions, you should contact me as soon as possible. Similarly, if I am unable to reach our class location, I will notify you of any cancellation or change as soon as possible (at leas</w:t>
      </w:r>
      <w:r>
        <w:t>t 1 hour before class starts), using MIX/Gmail to prevent you from embarking on any unnecessary travel. If you cannot get to class because of weather conditions, I will make allowances relative to required attendance policies, as well as any scheduled test</w:t>
      </w:r>
      <w:r>
        <w:t>s, quizzes, or other assessments.</w:t>
      </w:r>
    </w:p>
    <w:p w:rsidR="00000000" w:rsidRDefault="00E315EB">
      <w:pPr>
        <w:jc w:val="both"/>
        <w:rPr>
          <w:color w:val="FB0511"/>
          <w:sz w:val="22"/>
        </w:rPr>
      </w:pPr>
    </w:p>
    <w:p w:rsidR="00000000" w:rsidRDefault="00E315EB">
      <w:pPr>
        <w:jc w:val="both"/>
        <w:rPr>
          <w:rFonts w:ascii="Times New Roman Bold" w:hAnsi="Times New Roman Bold"/>
          <w:sz w:val="22"/>
        </w:rPr>
      </w:pPr>
      <w:r>
        <w:rPr>
          <w:rFonts w:ascii="Times New Roman Bold" w:hAnsi="Times New Roman Bold"/>
          <w:sz w:val="22"/>
        </w:rPr>
        <w:t>Changes in the Course Syllabus</w:t>
      </w:r>
    </w:p>
    <w:p w:rsidR="00000000" w:rsidRDefault="00E315EB">
      <w:pPr>
        <w:pStyle w:val="BodyText1"/>
        <w:spacing w:line="240" w:lineRule="auto"/>
        <w:jc w:val="left"/>
        <w:rPr>
          <w:sz w:val="20"/>
        </w:rPr>
      </w:pPr>
      <w:r>
        <w:rPr>
          <w:sz w:val="20"/>
        </w:rPr>
        <w:t>The instructor has the right to make changes in the syllabus throughout the semester as deemed necessary and appropriate. I will let you know of any such changes.</w:t>
      </w:r>
    </w:p>
    <w:p w:rsidR="00000000" w:rsidRDefault="00E315EB">
      <w:pPr>
        <w:rPr>
          <w:sz w:val="22"/>
          <w:lang w:val="en-GB"/>
        </w:rPr>
      </w:pPr>
    </w:p>
    <w:p w:rsidR="00000000" w:rsidRDefault="00E315EB">
      <w:pPr>
        <w:rPr>
          <w:rFonts w:ascii="Times New Roman Bold" w:hAnsi="Times New Roman Bold"/>
          <w:sz w:val="22"/>
        </w:rPr>
      </w:pPr>
      <w:r>
        <w:rPr>
          <w:rFonts w:ascii="Times New Roman Bold" w:hAnsi="Times New Roman Bold"/>
          <w:sz w:val="22"/>
        </w:rPr>
        <w:t>Student Services</w:t>
      </w:r>
    </w:p>
    <w:p w:rsidR="00000000" w:rsidRDefault="00E315EB">
      <w:r>
        <w:t>I am alwa</w:t>
      </w:r>
      <w:r>
        <w:t>ys available to discuss students' concerns and progress during individual appointments. As well, WVU has the following services for students needing additional assistance:</w:t>
      </w:r>
    </w:p>
    <w:p w:rsidR="00000000" w:rsidRDefault="00E315EB">
      <w:pPr>
        <w:spacing w:line="180" w:lineRule="auto"/>
        <w:rPr>
          <w:sz w:val="24"/>
        </w:rPr>
      </w:pPr>
    </w:p>
    <w:p w:rsidR="00000000" w:rsidRDefault="00E315EB">
      <w:pPr>
        <w:rPr>
          <w:rFonts w:ascii="Times New Roman Bold" w:hAnsi="Times New Roman Bold"/>
          <w:lang w:val="en-GB"/>
        </w:rPr>
      </w:pPr>
      <w:r>
        <w:rPr>
          <w:rFonts w:ascii="Times New Roman Bold" w:hAnsi="Times New Roman Bold"/>
          <w:lang w:val="en-GB"/>
        </w:rPr>
        <w:t>WELLWVU Students Center of Health</w:t>
      </w:r>
      <w:r>
        <w:rPr>
          <w:rFonts w:ascii="Times New Roman Bold" w:hAnsi="Times New Roman Bold"/>
          <w:lang w:val="en-GB"/>
        </w:rPr>
        <w:tab/>
        <w:t>WVU Writing Center</w:t>
      </w:r>
    </w:p>
    <w:p w:rsidR="00000000" w:rsidRDefault="00E315EB">
      <w:pPr>
        <w:rPr>
          <w:lang w:val="en-GB"/>
        </w:rPr>
      </w:pPr>
      <w:hyperlink r:id="rId12" w:history="1">
        <w:r>
          <w:rPr>
            <w:u w:val="single"/>
            <w:lang w:val="en-GB"/>
          </w:rPr>
          <w:t>http://www.wvu.edu/~cocenter/</w:t>
        </w:r>
      </w:hyperlink>
      <w:r>
        <w:rPr>
          <w:lang w:val="en-GB"/>
        </w:rPr>
        <w:tab/>
      </w:r>
      <w:r>
        <w:rPr>
          <w:lang w:val="en-GB"/>
        </w:rPr>
        <w:tab/>
      </w:r>
      <w:hyperlink r:id="rId13" w:history="1">
        <w:r>
          <w:rPr>
            <w:rStyle w:val="Hyperlink1"/>
            <w:color w:val="000000"/>
          </w:rPr>
          <w:t>http://</w:t>
        </w:r>
        <w:r>
          <w:rPr>
            <w:rStyle w:val="Hyperlink1"/>
            <w:color w:val="000000"/>
          </w:rPr>
          <w:t>english.wvu.edu/centers-projects/writing-center</w:t>
        </w:r>
      </w:hyperlink>
      <w:r>
        <w:rPr>
          <w:lang w:val="en-GB"/>
        </w:rPr>
        <w:tab/>
      </w:r>
    </w:p>
    <w:p w:rsidR="00000000" w:rsidRDefault="00E315EB">
      <w:pPr>
        <w:rPr>
          <w:lang w:val="en-GB"/>
        </w:rPr>
      </w:pPr>
    </w:p>
    <w:p w:rsidR="00000000" w:rsidRDefault="00E315EB">
      <w:pPr>
        <w:rPr>
          <w:rFonts w:ascii="Times New Roman Bold" w:hAnsi="Times New Roman Bold"/>
          <w:lang w:val="en-GB"/>
        </w:rPr>
      </w:pPr>
      <w:r>
        <w:rPr>
          <w:rFonts w:ascii="Times New Roman Bold" w:hAnsi="Times New Roman Bold"/>
          <w:lang w:val="en-GB"/>
        </w:rPr>
        <w:t xml:space="preserve">WVU Student Support Services/TRIO </w:t>
      </w:r>
      <w:r>
        <w:rPr>
          <w:rFonts w:ascii="Times New Roman Bold" w:hAnsi="Times New Roman Bold"/>
          <w:lang w:val="en-GB"/>
        </w:rPr>
        <w:tab/>
        <w:t>Office of Student Life</w:t>
      </w:r>
    </w:p>
    <w:p w:rsidR="00000000" w:rsidRDefault="00E315EB">
      <w:pPr>
        <w:spacing w:after="200" w:line="276" w:lineRule="auto"/>
        <w:rPr>
          <w:rStyle w:val="EmphasisA"/>
          <w:sz w:val="18"/>
        </w:rPr>
      </w:pPr>
      <w:hyperlink r:id="rId14" w:history="1">
        <w:r>
          <w:rPr>
            <w:u w:val="single"/>
            <w:lang w:val="en-GB"/>
          </w:rPr>
          <w:t>http://sss.wvu.edu</w:t>
        </w:r>
      </w:hyperlink>
      <w:r>
        <w:rPr>
          <w:lang w:val="en-GB"/>
        </w:rPr>
        <w:t xml:space="preserve">/ </w:t>
      </w:r>
      <w:r>
        <w:rPr>
          <w:lang w:val="en-GB"/>
        </w:rPr>
        <w:tab/>
      </w:r>
      <w:r>
        <w:rPr>
          <w:lang w:val="en-GB"/>
        </w:rPr>
        <w:tab/>
      </w:r>
      <w:r>
        <w:rPr>
          <w:lang w:val="en-GB"/>
        </w:rPr>
        <w:tab/>
      </w:r>
      <w:hyperlink r:id="rId15" w:history="1">
        <w:r>
          <w:rPr>
            <w:u w:val="single"/>
            <w:lang w:val="en-GB"/>
          </w:rPr>
          <w:t>http://www.studentlife.wvu.edu</w:t>
        </w:r>
      </w:hyperlink>
    </w:p>
    <w:p w:rsidR="00000000" w:rsidRDefault="00E3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rStyle w:val="EmphasisA"/>
          <w:rFonts w:ascii="Times New Roman Bold" w:hAnsi="Times New Roman Bold"/>
          <w:sz w:val="22"/>
        </w:rPr>
        <w:t>Course De</w:t>
      </w:r>
      <w:r>
        <w:rPr>
          <w:rStyle w:val="EmphasisA"/>
          <w:rFonts w:ascii="Times New Roman Bold" w:hAnsi="Times New Roman Bold"/>
          <w:sz w:val="22"/>
        </w:rPr>
        <w:t>scription from WVU Undergraduate Catalog:</w:t>
      </w:r>
      <w:r>
        <w:rPr>
          <w:sz w:val="18"/>
        </w:rPr>
        <w:t xml:space="preserve"> </w:t>
      </w:r>
      <w:r>
        <w:rPr>
          <w:rStyle w:val="EmphasisA"/>
          <w:rFonts w:ascii="Times New Roman Bold" w:hAnsi="Times New Roman Bold"/>
          <w:sz w:val="18"/>
        </w:rPr>
        <w:t xml:space="preserve"> </w:t>
      </w:r>
      <w:r>
        <w:rPr>
          <w:rFonts w:ascii="Times New Roman Bold" w:hAnsi="Times New Roman Bold"/>
          <w:sz w:val="18"/>
        </w:rPr>
        <w:t>RELG 102 - Introduction to World Religions. 3 Hours.</w:t>
      </w:r>
      <w:r>
        <w:rPr>
          <w:sz w:val="18"/>
        </w:rPr>
        <w:t xml:space="preserve">  This course explores five of the most widely practiced world religions: Judaism, Christianity, Islam, Hinduism, and Buddhism.  Students are introduced to the h</w:t>
      </w:r>
      <w:r>
        <w:rPr>
          <w:sz w:val="18"/>
        </w:rPr>
        <w:t>istory and basic tenets of each faith.</w:t>
      </w:r>
    </w:p>
    <w:p w:rsidR="00000000" w:rsidRDefault="00E315EB">
      <w:pPr>
        <w:rPr>
          <w:sz w:val="16"/>
        </w:rPr>
      </w:pPr>
    </w:p>
    <w:p w:rsidR="00000000" w:rsidRDefault="00E3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Bold" w:hAnsi="Times New Roman Bold"/>
          <w:sz w:val="22"/>
        </w:rPr>
        <w:t>Please check out the Following Websites:</w:t>
      </w:r>
    </w:p>
    <w:p w:rsidR="00000000" w:rsidRDefault="00E315E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0"/>
        <w:rPr>
          <w:sz w:val="16"/>
        </w:rPr>
      </w:pPr>
      <w:r>
        <w:rPr>
          <w:rFonts w:ascii="Times New Roman Italic" w:hAnsi="Times New Roman Italic"/>
        </w:rPr>
        <w:t>WVU Program for Religious Studies</w:t>
      </w:r>
      <w:r>
        <w:t xml:space="preserve"> – </w:t>
      </w:r>
      <w:hyperlink r:id="rId16" w:history="1">
        <w:r>
          <w:rPr>
            <w:position w:val="-2"/>
            <w:u w:val="single"/>
          </w:rPr>
          <w:t>http://religiousstudies.wvu.edu/</w:t>
        </w:r>
      </w:hyperlink>
    </w:p>
    <w:p w:rsidR="00000000" w:rsidRDefault="00E315E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0"/>
        <w:rPr>
          <w:sz w:val="18"/>
        </w:rPr>
      </w:pPr>
      <w:r>
        <w:rPr>
          <w:rFonts w:ascii="Times New Roman Italic" w:hAnsi="Times New Roman Italic"/>
        </w:rPr>
        <w:t>WVU Religious Studies Club on Facebook</w:t>
      </w:r>
      <w:r>
        <w:t xml:space="preserve"> – </w:t>
      </w:r>
      <w:hyperlink r:id="rId17" w:history="1">
        <w:r>
          <w:rPr>
            <w:rStyle w:val="Hyperlink1"/>
            <w:color w:val="000000"/>
          </w:rPr>
          <w:t>http://www.facebook.com/groups/268696159888365/</w:t>
        </w:r>
      </w:hyperlink>
    </w:p>
    <w:p w:rsidR="00000000" w:rsidRDefault="00E315E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0"/>
      </w:pPr>
      <w:r>
        <w:rPr>
          <w:rFonts w:ascii="Times New Roman Italic" w:hAnsi="Times New Roman Italic"/>
        </w:rPr>
        <w:t>WVU Religious Studies and Study Abroad on Facebook</w:t>
      </w:r>
      <w:r>
        <w:t xml:space="preserve"> – </w:t>
      </w:r>
      <w:hyperlink r:id="rId18" w:history="1">
        <w:r>
          <w:rPr>
            <w:rStyle w:val="Hyperlink1"/>
            <w:color w:val="000000"/>
          </w:rPr>
          <w:t>http://www.facebook.com/groups/1338623934</w:t>
        </w:r>
        <w:r>
          <w:rPr>
            <w:rStyle w:val="Hyperlink1"/>
            <w:color w:val="000000"/>
          </w:rPr>
          <w:t>34286/</w:t>
        </w:r>
      </w:hyperlink>
    </w:p>
    <w:p w:rsidR="00000000" w:rsidRDefault="00E3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olor w:val="auto"/>
          <w:lang w:val="en-US" w:eastAsia="en-US" w:bidi="x-none"/>
        </w:rPr>
      </w:pPr>
    </w:p>
    <w:sectPr w:rsidR="00000000">
      <w:headerReference w:type="even" r:id="rId19"/>
      <w:headerReference w:type="default" r:id="rId20"/>
      <w:footerReference w:type="even"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15EB">
      <w:r>
        <w:separator/>
      </w:r>
    </w:p>
  </w:endnote>
  <w:endnote w:type="continuationSeparator" w:id="0">
    <w:p w:rsidR="00000000" w:rsidRDefault="00E3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default"/>
  </w:font>
  <w:font w:name="Lucida Grande">
    <w:altName w:val="Times New Roman"/>
    <w:charset w:val="00"/>
    <w:family w:val="roman"/>
    <w:pitch w:val="default"/>
  </w:font>
  <w:font w:name="Times New Roman Bold Italic">
    <w:panose1 w:val="02020703060505090304"/>
    <w:charset w:val="00"/>
    <w:family w:val="roman"/>
    <w:pitch w:val="default"/>
  </w:font>
  <w:font w:name="Times New Roman Italic">
    <w:panose1 w:val="020205030504050903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15EB">
    <w:pPr>
      <w:pStyle w:val="FreeFormA"/>
      <w:rPr>
        <w:rFonts w:eastAsia="Times New Roman"/>
        <w:color w:val="auto"/>
        <w:lang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15EB">
    <w:pPr>
      <w:pStyle w:val="FreeFormA"/>
      <w:rPr>
        <w:rFonts w:eastAsia="Times New Roman"/>
        <w:color w:val="auto"/>
        <w:lang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15EB">
      <w:r>
        <w:separator/>
      </w:r>
    </w:p>
  </w:footnote>
  <w:footnote w:type="continuationSeparator" w:id="0">
    <w:p w:rsidR="00000000" w:rsidRDefault="00E3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15EB">
    <w:pPr>
      <w:pStyle w:val="Header1"/>
    </w:pPr>
    <w:r>
      <w:t>West Virginia University                                                                                                                                    Fall 2016</w:t>
    </w:r>
  </w:p>
  <w:p w:rsidR="00000000" w:rsidRDefault="00E315EB">
    <w:pPr>
      <w:pStyle w:val="Header1"/>
      <w:rPr>
        <w:rFonts w:eastAsia="Times New Roman"/>
        <w:color w:val="auto"/>
        <w:lang w:val="en-US" w:eastAsia="en-US" w:bidi="x-none"/>
      </w:rPr>
    </w:pPr>
    <w:r>
      <w:rPr>
        <w:rFonts w:ascii="Times New Roman Bold Italic" w:hAnsi="Times New Roman Bold Italic"/>
      </w:rPr>
      <w:t>Snow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15EB">
    <w:pPr>
      <w:pStyle w:val="Header1"/>
    </w:pPr>
    <w:r>
      <w:t xml:space="preserve">West Virginia University                                                   </w:t>
    </w:r>
    <w:r>
      <w:t xml:space="preserve">                                                                                 Fall 2016</w:t>
    </w:r>
  </w:p>
  <w:p w:rsidR="00000000" w:rsidRDefault="00E315EB">
    <w:pPr>
      <w:pStyle w:val="Header1"/>
      <w:rPr>
        <w:rFonts w:eastAsia="Times New Roman"/>
        <w:color w:val="auto"/>
        <w:lang w:val="en-US" w:eastAsia="en-US" w:bidi="x-none"/>
      </w:rPr>
    </w:pPr>
    <w:r>
      <w:rPr>
        <w:rFonts w:ascii="Times New Roman Bold Italic" w:hAnsi="Times New Roman Bold Italic"/>
      </w:rPr>
      <w:t>Snow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0"/>
      </w:rPr>
    </w:lvl>
    <w:lvl w:ilvl="1">
      <w:start w:val="1"/>
      <w:numFmt w:val="bullet"/>
      <w:suff w:val="nothing"/>
      <w:lvlText w:val=""/>
      <w:lvlJc w:val="left"/>
      <w:pPr>
        <w:ind w:left="0" w:firstLine="360"/>
      </w:pPr>
      <w:rPr>
        <w:rFonts w:ascii="Wingdings" w:eastAsia="ヒラギノ角ゴ Pro W3" w:hAnsi="Wingdings" w:hint="default"/>
        <w:color w:val="000000"/>
        <w:position w:val="0"/>
        <w:sz w:val="20"/>
      </w:rPr>
    </w:lvl>
    <w:lvl w:ilvl="2">
      <w:start w:val="1"/>
      <w:numFmt w:val="bullet"/>
      <w:suff w:val="nothing"/>
      <w:lvlText w:val=""/>
      <w:lvlJc w:val="left"/>
      <w:pPr>
        <w:ind w:left="0" w:firstLine="360"/>
      </w:pPr>
      <w:rPr>
        <w:rFonts w:ascii="Wingdings" w:eastAsia="ヒラギノ角ゴ Pro W3" w:hAnsi="Wingdings" w:hint="default"/>
        <w:color w:val="000000"/>
        <w:position w:val="0"/>
        <w:sz w:val="20"/>
      </w:rPr>
    </w:lvl>
    <w:lvl w:ilvl="3">
      <w:start w:val="1"/>
      <w:numFmt w:val="bullet"/>
      <w:suff w:val="nothing"/>
      <w:lvlText w:val=""/>
      <w:lvlJc w:val="left"/>
      <w:pPr>
        <w:ind w:left="0" w:firstLine="360"/>
      </w:pPr>
      <w:rPr>
        <w:rFonts w:ascii="Wingdings" w:eastAsia="ヒラギノ角ゴ Pro W3" w:hAnsi="Wingdings" w:hint="default"/>
        <w:color w:val="000000"/>
        <w:position w:val="0"/>
        <w:sz w:val="20"/>
      </w:rPr>
    </w:lvl>
    <w:lvl w:ilvl="4">
      <w:start w:val="1"/>
      <w:numFmt w:val="bullet"/>
      <w:suff w:val="nothing"/>
      <w:lvlText w:val=""/>
      <w:lvlJc w:val="left"/>
      <w:pPr>
        <w:ind w:left="0" w:firstLine="360"/>
      </w:pPr>
      <w:rPr>
        <w:rFonts w:ascii="Wingdings" w:eastAsia="ヒラギノ角ゴ Pro W3" w:hAnsi="Wingdings" w:hint="default"/>
        <w:color w:val="000000"/>
        <w:position w:val="0"/>
        <w:sz w:val="20"/>
      </w:rPr>
    </w:lvl>
    <w:lvl w:ilvl="5">
      <w:start w:val="1"/>
      <w:numFmt w:val="bullet"/>
      <w:suff w:val="nothing"/>
      <w:lvlText w:val=""/>
      <w:lvlJc w:val="left"/>
      <w:pPr>
        <w:ind w:left="0" w:firstLine="360"/>
      </w:pPr>
      <w:rPr>
        <w:rFonts w:ascii="Wingdings" w:eastAsia="ヒラギノ角ゴ Pro W3" w:hAnsi="Wingdings" w:hint="default"/>
        <w:color w:val="000000"/>
        <w:position w:val="0"/>
        <w:sz w:val="20"/>
      </w:rPr>
    </w:lvl>
    <w:lvl w:ilvl="6">
      <w:start w:val="1"/>
      <w:numFmt w:val="bullet"/>
      <w:suff w:val="nothing"/>
      <w:lvlText w:val=""/>
      <w:lvlJc w:val="left"/>
      <w:pPr>
        <w:ind w:left="0" w:firstLine="360"/>
      </w:pPr>
      <w:rPr>
        <w:rFonts w:ascii="Wingdings" w:eastAsia="ヒラギノ角ゴ Pro W3" w:hAnsi="Wingdings" w:hint="default"/>
        <w:color w:val="000000"/>
        <w:position w:val="0"/>
        <w:sz w:val="20"/>
      </w:rPr>
    </w:lvl>
    <w:lvl w:ilvl="7">
      <w:start w:val="1"/>
      <w:numFmt w:val="bullet"/>
      <w:suff w:val="nothing"/>
      <w:lvlText w:val=""/>
      <w:lvlJc w:val="left"/>
      <w:pPr>
        <w:ind w:left="0" w:firstLine="360"/>
      </w:pPr>
      <w:rPr>
        <w:rFonts w:ascii="Wingdings" w:eastAsia="ヒラギノ角ゴ Pro W3" w:hAnsi="Wingdings" w:hint="default"/>
        <w:color w:val="000000"/>
        <w:position w:val="0"/>
        <w:sz w:val="20"/>
      </w:rPr>
    </w:lvl>
    <w:lvl w:ilvl="8">
      <w:start w:val="1"/>
      <w:numFmt w:val="bullet"/>
      <w:suff w:val="nothing"/>
      <w:lvlText w:val=""/>
      <w:lvlJc w:val="left"/>
      <w:pPr>
        <w:ind w:left="0" w:firstLine="360"/>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0"/>
      </w:rPr>
    </w:lvl>
    <w:lvl w:ilvl="1">
      <w:start w:val="1"/>
      <w:numFmt w:val="bullet"/>
      <w:suff w:val="nothing"/>
      <w:lvlText w:val=""/>
      <w:lvlJc w:val="left"/>
      <w:pPr>
        <w:ind w:left="0" w:firstLine="360"/>
      </w:pPr>
      <w:rPr>
        <w:rFonts w:ascii="Wingdings" w:eastAsia="ヒラギノ角ゴ Pro W3" w:hAnsi="Wingdings" w:hint="default"/>
        <w:color w:val="000000"/>
        <w:position w:val="0"/>
        <w:sz w:val="20"/>
      </w:rPr>
    </w:lvl>
    <w:lvl w:ilvl="2">
      <w:start w:val="1"/>
      <w:numFmt w:val="bullet"/>
      <w:suff w:val="nothing"/>
      <w:lvlText w:val=""/>
      <w:lvlJc w:val="left"/>
      <w:pPr>
        <w:ind w:left="0" w:firstLine="360"/>
      </w:pPr>
      <w:rPr>
        <w:rFonts w:ascii="Wingdings" w:eastAsia="ヒラギノ角ゴ Pro W3" w:hAnsi="Wingdings" w:hint="default"/>
        <w:color w:val="000000"/>
        <w:position w:val="0"/>
        <w:sz w:val="20"/>
      </w:rPr>
    </w:lvl>
    <w:lvl w:ilvl="3">
      <w:start w:val="1"/>
      <w:numFmt w:val="bullet"/>
      <w:suff w:val="nothing"/>
      <w:lvlText w:val=""/>
      <w:lvlJc w:val="left"/>
      <w:pPr>
        <w:ind w:left="0" w:firstLine="360"/>
      </w:pPr>
      <w:rPr>
        <w:rFonts w:ascii="Wingdings" w:eastAsia="ヒラギノ角ゴ Pro W3" w:hAnsi="Wingdings" w:hint="default"/>
        <w:color w:val="000000"/>
        <w:position w:val="0"/>
        <w:sz w:val="20"/>
      </w:rPr>
    </w:lvl>
    <w:lvl w:ilvl="4">
      <w:start w:val="1"/>
      <w:numFmt w:val="bullet"/>
      <w:suff w:val="nothing"/>
      <w:lvlText w:val=""/>
      <w:lvlJc w:val="left"/>
      <w:pPr>
        <w:ind w:left="0" w:firstLine="360"/>
      </w:pPr>
      <w:rPr>
        <w:rFonts w:ascii="Wingdings" w:eastAsia="ヒラギノ角ゴ Pro W3" w:hAnsi="Wingdings" w:hint="default"/>
        <w:color w:val="000000"/>
        <w:position w:val="0"/>
        <w:sz w:val="20"/>
      </w:rPr>
    </w:lvl>
    <w:lvl w:ilvl="5">
      <w:start w:val="1"/>
      <w:numFmt w:val="bullet"/>
      <w:suff w:val="nothing"/>
      <w:lvlText w:val=""/>
      <w:lvlJc w:val="left"/>
      <w:pPr>
        <w:ind w:left="0" w:firstLine="360"/>
      </w:pPr>
      <w:rPr>
        <w:rFonts w:ascii="Wingdings" w:eastAsia="ヒラギノ角ゴ Pro W3" w:hAnsi="Wingdings" w:hint="default"/>
        <w:color w:val="000000"/>
        <w:position w:val="0"/>
        <w:sz w:val="20"/>
      </w:rPr>
    </w:lvl>
    <w:lvl w:ilvl="6">
      <w:start w:val="1"/>
      <w:numFmt w:val="bullet"/>
      <w:suff w:val="nothing"/>
      <w:lvlText w:val=""/>
      <w:lvlJc w:val="left"/>
      <w:pPr>
        <w:ind w:left="0" w:firstLine="360"/>
      </w:pPr>
      <w:rPr>
        <w:rFonts w:ascii="Wingdings" w:eastAsia="ヒラギノ角ゴ Pro W3" w:hAnsi="Wingdings" w:hint="default"/>
        <w:color w:val="000000"/>
        <w:position w:val="0"/>
        <w:sz w:val="20"/>
      </w:rPr>
    </w:lvl>
    <w:lvl w:ilvl="7">
      <w:start w:val="1"/>
      <w:numFmt w:val="bullet"/>
      <w:suff w:val="nothing"/>
      <w:lvlText w:val=""/>
      <w:lvlJc w:val="left"/>
      <w:pPr>
        <w:ind w:left="0" w:firstLine="360"/>
      </w:pPr>
      <w:rPr>
        <w:rFonts w:ascii="Wingdings" w:eastAsia="ヒラギノ角ゴ Pro W3" w:hAnsi="Wingdings" w:hint="default"/>
        <w:color w:val="000000"/>
        <w:position w:val="0"/>
        <w:sz w:val="20"/>
      </w:rPr>
    </w:lvl>
    <w:lvl w:ilvl="8">
      <w:start w:val="1"/>
      <w:numFmt w:val="bullet"/>
      <w:suff w:val="nothing"/>
      <w:lvlText w:val=""/>
      <w:lvlJc w:val="left"/>
      <w:pPr>
        <w:ind w:left="0" w:firstLine="36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suff w:val="nothing"/>
      <w:lvlText w:val="%2."/>
      <w:lvlJc w:val="left"/>
      <w:pPr>
        <w:ind w:left="0" w:firstLine="1080"/>
      </w:pPr>
      <w:rPr>
        <w:rFonts w:hint="default"/>
        <w:color w:val="000000"/>
        <w:position w:val="0"/>
        <w:sz w:val="20"/>
      </w:rPr>
    </w:lvl>
    <w:lvl w:ilvl="2">
      <w:start w:val="1"/>
      <w:numFmt w:val="lowerRoman"/>
      <w:suff w:val="nothing"/>
      <w:lvlText w:val="%3."/>
      <w:lvlJc w:val="left"/>
      <w:pPr>
        <w:ind w:left="0" w:firstLine="1800"/>
      </w:pPr>
      <w:rPr>
        <w:rFonts w:hint="default"/>
        <w:color w:val="000000"/>
        <w:position w:val="0"/>
        <w:sz w:val="20"/>
      </w:rPr>
    </w:lvl>
    <w:lvl w:ilvl="3">
      <w:start w:val="1"/>
      <w:numFmt w:val="decimal"/>
      <w:isLgl/>
      <w:suff w:val="nothing"/>
      <w:lvlText w:val="%4."/>
      <w:lvlJc w:val="left"/>
      <w:pPr>
        <w:ind w:left="0" w:firstLine="2520"/>
      </w:pPr>
      <w:rPr>
        <w:rFonts w:hint="default"/>
        <w:color w:val="000000"/>
        <w:position w:val="0"/>
        <w:sz w:val="20"/>
      </w:rPr>
    </w:lvl>
    <w:lvl w:ilvl="4">
      <w:start w:val="1"/>
      <w:numFmt w:val="lowerLetter"/>
      <w:suff w:val="nothing"/>
      <w:lvlText w:val="%5."/>
      <w:lvlJc w:val="left"/>
      <w:pPr>
        <w:ind w:left="0" w:firstLine="3240"/>
      </w:pPr>
      <w:rPr>
        <w:rFonts w:hint="default"/>
        <w:color w:val="000000"/>
        <w:position w:val="0"/>
        <w:sz w:val="20"/>
      </w:rPr>
    </w:lvl>
    <w:lvl w:ilvl="5">
      <w:start w:val="1"/>
      <w:numFmt w:val="lowerRoman"/>
      <w:suff w:val="nothing"/>
      <w:lvlText w:val="%6."/>
      <w:lvlJc w:val="left"/>
      <w:pPr>
        <w:ind w:left="0" w:firstLine="3960"/>
      </w:pPr>
      <w:rPr>
        <w:rFonts w:hint="default"/>
        <w:color w:val="000000"/>
        <w:position w:val="0"/>
        <w:sz w:val="20"/>
      </w:rPr>
    </w:lvl>
    <w:lvl w:ilvl="6">
      <w:start w:val="1"/>
      <w:numFmt w:val="decimal"/>
      <w:isLgl/>
      <w:suff w:val="nothing"/>
      <w:lvlText w:val="%7."/>
      <w:lvlJc w:val="left"/>
      <w:pPr>
        <w:ind w:left="0" w:firstLine="4680"/>
      </w:pPr>
      <w:rPr>
        <w:rFonts w:hint="default"/>
        <w:color w:val="000000"/>
        <w:position w:val="0"/>
        <w:sz w:val="20"/>
      </w:rPr>
    </w:lvl>
    <w:lvl w:ilvl="7">
      <w:start w:val="1"/>
      <w:numFmt w:val="lowerLetter"/>
      <w:suff w:val="nothing"/>
      <w:lvlText w:val="%8."/>
      <w:lvlJc w:val="left"/>
      <w:pPr>
        <w:ind w:left="0" w:firstLine="5400"/>
      </w:pPr>
      <w:rPr>
        <w:rFonts w:hint="default"/>
        <w:color w:val="000000"/>
        <w:position w:val="0"/>
        <w:sz w:val="20"/>
      </w:rPr>
    </w:lvl>
    <w:lvl w:ilvl="8">
      <w:start w:val="1"/>
      <w:numFmt w:val="lowerRoman"/>
      <w:suff w:val="nothing"/>
      <w:lvlText w:val="%9."/>
      <w:lvlJc w:val="left"/>
      <w:pPr>
        <w:ind w:left="0" w:firstLine="6120"/>
      </w:pPr>
      <w:rPr>
        <w:rFonts w:hint="default"/>
        <w:color w:val="000000"/>
        <w:position w:val="0"/>
        <w:sz w:val="20"/>
      </w:rPr>
    </w:lvl>
  </w:abstractNum>
  <w:abstractNum w:abstractNumId="3" w15:restartNumberingAfterBreak="0">
    <w:nsid w:val="00000004"/>
    <w:multiLevelType w:val="multilevel"/>
    <w:tmpl w:val="894EE876"/>
    <w:lvl w:ilvl="0">
      <w:numFmt w:val="bullet"/>
      <w:lvlText w:val="•"/>
      <w:lvlJc w:val="left"/>
      <w:pPr>
        <w:tabs>
          <w:tab w:val="num" w:pos="180"/>
        </w:tabs>
        <w:ind w:left="180" w:firstLine="0"/>
      </w:pPr>
      <w:rPr>
        <w:rFonts w:hint="default"/>
        <w:color w:val="000000"/>
        <w:position w:val="0"/>
        <w:sz w:val="20"/>
      </w:rPr>
    </w:lvl>
    <w:lvl w:ilvl="1">
      <w:start w:val="1"/>
      <w:numFmt w:val="bullet"/>
      <w:suff w:val="nothing"/>
      <w:lvlText w:val="•"/>
      <w:lvlJc w:val="left"/>
      <w:pPr>
        <w:ind w:left="0" w:firstLine="540"/>
      </w:pPr>
      <w:rPr>
        <w:rFonts w:hint="default"/>
        <w:color w:val="000000"/>
        <w:position w:val="0"/>
        <w:sz w:val="20"/>
      </w:rPr>
    </w:lvl>
    <w:lvl w:ilvl="2">
      <w:start w:val="1"/>
      <w:numFmt w:val="bullet"/>
      <w:suff w:val="nothing"/>
      <w:lvlText w:val="•"/>
      <w:lvlJc w:val="left"/>
      <w:pPr>
        <w:ind w:left="0" w:firstLine="900"/>
      </w:pPr>
      <w:rPr>
        <w:rFonts w:hint="default"/>
        <w:color w:val="000000"/>
        <w:position w:val="0"/>
        <w:sz w:val="20"/>
      </w:rPr>
    </w:lvl>
    <w:lvl w:ilvl="3">
      <w:start w:val="1"/>
      <w:numFmt w:val="bullet"/>
      <w:suff w:val="nothing"/>
      <w:lvlText w:val="•"/>
      <w:lvlJc w:val="left"/>
      <w:pPr>
        <w:ind w:left="0" w:firstLine="1260"/>
      </w:pPr>
      <w:rPr>
        <w:rFonts w:hint="default"/>
        <w:color w:val="000000"/>
        <w:position w:val="0"/>
        <w:sz w:val="20"/>
      </w:rPr>
    </w:lvl>
    <w:lvl w:ilvl="4">
      <w:start w:val="1"/>
      <w:numFmt w:val="bullet"/>
      <w:suff w:val="nothing"/>
      <w:lvlText w:val="•"/>
      <w:lvlJc w:val="left"/>
      <w:pPr>
        <w:ind w:left="0" w:firstLine="1620"/>
      </w:pPr>
      <w:rPr>
        <w:rFonts w:hint="default"/>
        <w:color w:val="000000"/>
        <w:position w:val="0"/>
        <w:sz w:val="20"/>
      </w:rPr>
    </w:lvl>
    <w:lvl w:ilvl="5">
      <w:start w:val="1"/>
      <w:numFmt w:val="bullet"/>
      <w:suff w:val="nothing"/>
      <w:lvlText w:val="•"/>
      <w:lvlJc w:val="left"/>
      <w:pPr>
        <w:ind w:left="0" w:firstLine="1980"/>
      </w:pPr>
      <w:rPr>
        <w:rFonts w:hint="default"/>
        <w:color w:val="000000"/>
        <w:position w:val="0"/>
        <w:sz w:val="20"/>
      </w:rPr>
    </w:lvl>
    <w:lvl w:ilvl="6">
      <w:start w:val="1"/>
      <w:numFmt w:val="bullet"/>
      <w:suff w:val="nothing"/>
      <w:lvlText w:val="•"/>
      <w:lvlJc w:val="left"/>
      <w:pPr>
        <w:ind w:left="0" w:firstLine="2340"/>
      </w:pPr>
      <w:rPr>
        <w:rFonts w:hint="default"/>
        <w:color w:val="000000"/>
        <w:position w:val="0"/>
        <w:sz w:val="20"/>
      </w:rPr>
    </w:lvl>
    <w:lvl w:ilvl="7">
      <w:start w:val="1"/>
      <w:numFmt w:val="bullet"/>
      <w:suff w:val="nothing"/>
      <w:lvlText w:val="•"/>
      <w:lvlJc w:val="left"/>
      <w:pPr>
        <w:ind w:left="0" w:firstLine="2700"/>
      </w:pPr>
      <w:rPr>
        <w:rFonts w:hint="default"/>
        <w:color w:val="000000"/>
        <w:position w:val="0"/>
        <w:sz w:val="20"/>
      </w:rPr>
    </w:lvl>
    <w:lvl w:ilvl="8">
      <w:start w:val="1"/>
      <w:numFmt w:val="bullet"/>
      <w:suff w:val="nothing"/>
      <w:lvlText w:val="•"/>
      <w:lvlJc w:val="left"/>
      <w:pPr>
        <w:ind w:left="0" w:firstLine="3060"/>
      </w:pPr>
      <w:rPr>
        <w:rFonts w:hint="default"/>
        <w:color w:val="000000"/>
        <w:position w:val="0"/>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EB"/>
    <w:rsid w:val="00E3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ADE8BD6-6DDF-4BB7-8B4E-4C346157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center" w:pos="4320"/>
        <w:tab w:val="right" w:pos="8640"/>
      </w:tabs>
    </w:pPr>
    <w:rPr>
      <w:rFonts w:eastAsia="ヒラギノ角ゴ Pro W3"/>
      <w:color w:val="000000"/>
    </w:rPr>
  </w:style>
  <w:style w:type="paragraph" w:customStyle="1" w:styleId="FreeFormA">
    <w:name w:val="Free Form A"/>
    <w:rPr>
      <w:rFonts w:eastAsia="ヒラギノ角ゴ Pro W3"/>
      <w:color w:val="000000"/>
      <w:lang w:val="en-US"/>
    </w:rPr>
  </w:style>
  <w:style w:type="character" w:customStyle="1" w:styleId="Hyperlink1">
    <w:name w:val="Hyperlink1"/>
    <w:rPr>
      <w:color w:val="0000F8"/>
      <w:sz w:val="20"/>
      <w:u w:val="single"/>
    </w:rPr>
  </w:style>
  <w:style w:type="paragraph" w:customStyle="1" w:styleId="Heading2AA">
    <w:name w:val="Heading 2 A A"/>
    <w:next w:val="Normal"/>
    <w:pPr>
      <w:keepNext/>
      <w:outlineLvl w:val="1"/>
    </w:pPr>
    <w:rPr>
      <w:rFonts w:ascii="Times New Roman Bold" w:eastAsia="ヒラギノ角ゴ Pro W3" w:hAnsi="Times New Roman Bold"/>
      <w:color w:val="000000"/>
      <w:sz w:val="22"/>
      <w:u w:val="single"/>
    </w:rPr>
  </w:style>
  <w:style w:type="paragraph" w:customStyle="1" w:styleId="BodyText1">
    <w:name w:val="Body Text1"/>
    <w:pPr>
      <w:spacing w:line="360" w:lineRule="auto"/>
      <w:jc w:val="both"/>
    </w:pPr>
    <w:rPr>
      <w:rFonts w:eastAsia="ヒラギノ角ゴ Pro W3"/>
      <w:color w:val="000000"/>
      <w:sz w:val="26"/>
    </w:rPr>
  </w:style>
  <w:style w:type="character" w:customStyle="1" w:styleId="EmphasisA">
    <w:name w:val="Emphasis A"/>
    <w:rPr>
      <w:rFonts w:ascii="Lucida Grande" w:eastAsia="ヒラギノ角ゴ Pro W3" w:hAnsi="Lucida Grande"/>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eberly.wvu.edu/current_students/advising_resources/avoiding_plagiarism" TargetMode="External"/><Relationship Id="rId13" Type="http://schemas.openxmlformats.org/officeDocument/2006/relationships/hyperlink" Target="https://email.uoit.ca/owa/redir.aspx?C=KPML8omIY0yhOx6qmtZbqrtrVGrcytBIuES4IgJrWQu7V72BBbWvMAxAr_TADffR-7FqO3uK8Uw.&amp;URL=http%3a%2f%2fenglish.wvu.edu%2fcenters-projects%2fwriting-center" TargetMode="External"/><Relationship Id="rId18" Type="http://schemas.openxmlformats.org/officeDocument/2006/relationships/hyperlink" Target="http://www.facebook.com/groups/13386239343428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oseph.Snow@mail.wvu.edu" TargetMode="External"/><Relationship Id="rId12" Type="http://schemas.openxmlformats.org/officeDocument/2006/relationships/hyperlink" Target="http://www.wvu.edu/~cocenter/" TargetMode="External"/><Relationship Id="rId17" Type="http://schemas.openxmlformats.org/officeDocument/2006/relationships/hyperlink" Target="http://www.facebook.com/groups/268696159888365/" TargetMode="External"/><Relationship Id="rId2" Type="http://schemas.openxmlformats.org/officeDocument/2006/relationships/styles" Target="styles.xml"/><Relationship Id="rId16" Type="http://schemas.openxmlformats.org/officeDocument/2006/relationships/hyperlink" Target="http://religiousstudies.wvu.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versity.wv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udentlife.wvu.edu" TargetMode="External"/><Relationship Id="rId23" Type="http://schemas.openxmlformats.org/officeDocument/2006/relationships/fontTable" Target="fontTable.xml"/><Relationship Id="rId10" Type="http://schemas.openxmlformats.org/officeDocument/2006/relationships/hyperlink" Target="http://studentlife.wvu.edu/office_of_student_conduct/student_conduct_co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entlife.wvu.edu/office_of_student_conduct/student_conduct_code" TargetMode="External"/><Relationship Id="rId14" Type="http://schemas.openxmlformats.org/officeDocument/2006/relationships/hyperlink" Target="http://sss.wvu.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Cayuga Community College/Fulton</vt:lpstr>
    </vt:vector>
  </TitlesOfParts>
  <Company>WVU ECAS</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Cayuga Community College/Fulton</dc:title>
  <dc:subject/>
  <dc:creator>Joseph Snow</dc:creator>
  <cp:keywords/>
  <cp:lastModifiedBy>Aaron Gale</cp:lastModifiedBy>
  <cp:revision>2</cp:revision>
  <dcterms:created xsi:type="dcterms:W3CDTF">2016-08-16T13:35:00Z</dcterms:created>
  <dcterms:modified xsi:type="dcterms:W3CDTF">2016-08-16T13:35:00Z</dcterms:modified>
</cp:coreProperties>
</file>